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F3" w:rsidRDefault="00A071D8" w:rsidP="00A07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1D8">
        <w:rPr>
          <w:rFonts w:ascii="Times New Roman" w:hAnsi="Times New Roman" w:cs="Times New Roman"/>
          <w:b/>
          <w:sz w:val="24"/>
          <w:szCs w:val="24"/>
        </w:rPr>
        <w:t>Типовые правила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</w:t>
      </w:r>
      <w:r w:rsidR="0099120B">
        <w:rPr>
          <w:rFonts w:ascii="Times New Roman" w:hAnsi="Times New Roman" w:cs="Times New Roman"/>
          <w:b/>
          <w:sz w:val="24"/>
          <w:szCs w:val="24"/>
        </w:rPr>
        <w:t xml:space="preserve"> (выписка)</w:t>
      </w:r>
      <w:bookmarkStart w:id="0" w:name="_GoBack"/>
      <w:bookmarkEnd w:id="0"/>
    </w:p>
    <w:p w:rsidR="00A071D8" w:rsidRPr="00A50576" w:rsidRDefault="00A071D8" w:rsidP="00A50576">
      <w:pPr>
        <w:shd w:val="clear" w:color="auto" w:fill="FFFFFF"/>
        <w:spacing w:after="0" w:line="43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A5057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Порядок проведения итоговой аттестации обучающихся</w:t>
      </w:r>
    </w:p>
    <w:p w:rsidR="00A50576" w:rsidRP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Освоение общеобразовательных учебных программ основного среднего, общего среднего образования завершается обязательной итоговой аттестацией обучаю</w:t>
      </w:r>
      <w:r w:rsidR="00A50576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щихся и проводится в форме:</w:t>
      </w:r>
      <w:r w:rsidR="00A50576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1) итоговых выпускных экзаменов для обучающихся 9 (10) класса;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2) государственных выпускных экзаменов для обучающихся 11 (12) класса.</w:t>
      </w:r>
      <w:bookmarkStart w:id="1" w:name="z28"/>
      <w:bookmarkEnd w:id="1"/>
    </w:p>
    <w:p w:rsidR="00A50576" w:rsidRP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 итоговой аттестации допускаются обучающиеся 9 (10), 11 (12) классов, освоившие типовые общеобразовательные учебные программы в соответствии с требованиями государственного общеобязательного стандарта среднего образования (начального, основного среднего, общего среднего образования), утвержденного </w:t>
      </w:r>
      <w:r w:rsidRPr="004E67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постановлением 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Правительства Республики Казахстан от 23 августа 2012 года № 1080 (далее - ГОСО).</w:t>
      </w:r>
    </w:p>
    <w:p w:rsid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2" w:name="z29"/>
      <w:bookmarkEnd w:id="2"/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Обучающиеся 9 (10) класса, освоившие общеобразовательные учебные программы основного среднего образования, сдают четыре экзамена, один из них по выбору.</w:t>
      </w:r>
      <w:bookmarkStart w:id="3" w:name="z30"/>
      <w:bookmarkEnd w:id="3"/>
    </w:p>
    <w:p w:rsidR="00A50576" w:rsidRPr="004E675C" w:rsidRDefault="00A50576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="00A071D8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Итоговая аттестация для обучающихся 9 (10) класса прово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дится в следующих формах: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</w:t>
      </w:r>
      <w:r w:rsidR="00A071D8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1) письменного экзамена по родному языку и литературе (по языку обучения) 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– письменная работа </w:t>
      </w:r>
      <w:r w:rsidR="00A071D8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эссе</w:t>
      </w:r>
      <w:r w:rsidR="00A071D8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);</w:t>
      </w:r>
    </w:p>
    <w:p w:rsidR="00A50576" w:rsidRPr="004E675C" w:rsidRDefault="00A50576" w:rsidP="004E675C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</w:t>
      </w:r>
      <w:r w:rsidR="00A071D8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письменного экзамена по математике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(алгебра)</w:t>
      </w:r>
      <w:r w:rsidR="00A071D8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50576" w:rsidRPr="004E675C" w:rsidRDefault="00A071D8" w:rsidP="004E675C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3) </w:t>
      </w:r>
      <w:r w:rsidR="00A50576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письменного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экзамена по казахскому языку </w:t>
      </w:r>
      <w:r w:rsidR="00A50576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литературе 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</w:t>
      </w:r>
      <w:r w:rsidR="00A50576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классах с русским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язык</w:t>
      </w:r>
      <w:r w:rsidR="00A50576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ом обучения;</w:t>
      </w:r>
    </w:p>
    <w:p w:rsidR="00A50576" w:rsidRPr="004E675C" w:rsidRDefault="00A071D8" w:rsidP="004E675C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4) </w:t>
      </w:r>
      <w:r w:rsidR="00A50576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письменного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экзамена по предмету по выбору (физика, химия, биология, география, геометрия, история Казахстана, всемирная история, литература, иностранный язык (английский, французский, немецкий), информатика)</w:t>
      </w:r>
    </w:p>
    <w:p w:rsidR="00A50576" w:rsidRP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4" w:name="z31"/>
      <w:bookmarkEnd w:id="4"/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Обучающиеся 11 (12) класса, освоившие общеобразовательные учебные программы общего среднего образования, сдают итоговую аттестацию в виде пяти экзаменов, один из них по выбору.</w:t>
      </w:r>
    </w:p>
    <w:p w:rsid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5" w:name="z32"/>
      <w:bookmarkEnd w:id="5"/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Итоговая аттестация для обучающихся 11 (12) класса прово</w:t>
      </w:r>
      <w:r w:rsidR="00A50576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дится в следующих формах:</w:t>
      </w:r>
      <w:r w:rsidR="00A50576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1) письменного экзамена по родному языку и литературе (язы</w:t>
      </w:r>
      <w:r w:rsidR="00A50576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 обучения) в форме эссе;</w:t>
      </w:r>
      <w:r w:rsidR="00A50576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2) письменного экзамена по а</w:t>
      </w:r>
      <w:r w:rsidR="00A50576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лгебре и началам анализа;</w:t>
      </w:r>
      <w:r w:rsidR="00A50576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3) устного экзамена по истор</w:t>
      </w:r>
      <w:r w:rsidR="00A50576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ии Казахстана;</w:t>
      </w:r>
      <w:r w:rsidR="00A50576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4) тестирования по казахскому языку в школах с русским, узбекским, уйгурским и таджикским языками обучения и тестирования по русскому языку в школах с к</w:t>
      </w:r>
      <w:r w:rsidR="00A50576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азахским языком обучения;</w:t>
      </w:r>
      <w:r w:rsidR="00A50576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5) тестирования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информатика).</w:t>
      </w:r>
      <w:bookmarkStart w:id="6" w:name="z33"/>
      <w:bookmarkEnd w:id="6"/>
    </w:p>
    <w:p w:rsid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Материалы экзаменационных работ</w:t>
      </w:r>
      <w:r w:rsidR="00135F59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(материалы и схемы выставления баллов)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для обучающихся 9 (10) класса готовятся управлениями образования областей, городов </w:t>
      </w:r>
      <w:r w:rsidR="00135F59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Нур-Султан,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Алматы</w:t>
      </w:r>
      <w:r w:rsidR="00135F59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Шымкент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(далее – управления образования), для обучающихся 11 (12) класса школ – Министерством образования и науки Республики Казахстан (далее - Министерства).</w:t>
      </w:r>
      <w:bookmarkStart w:id="7" w:name="z34"/>
      <w:bookmarkEnd w:id="7"/>
    </w:p>
    <w:p w:rsidR="00135F59" w:rsidRP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9 (10) классе </w:t>
      </w:r>
      <w:r w:rsidR="00135F59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выполнение письменных работ отводится 2 астрономических часа, на математику (алгебру) (письменно) – 3 астрономических часа.</w:t>
      </w:r>
    </w:p>
    <w:p w:rsidR="00135F59" w:rsidRPr="004E675C" w:rsidRDefault="00A071D8" w:rsidP="004E675C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8" w:name="z35"/>
      <w:bookmarkEnd w:id="8"/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11(12) классе на эссе отводится 3 астрономических часа, на алгебру и начала анализа – 5 астрономических часов.</w:t>
      </w:r>
    </w:p>
    <w:p w:rsid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9" w:name="z36"/>
      <w:bookmarkEnd w:id="9"/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Обучающиеся 9 (10) класса, имеющие годовые неудовлетворительные оценки по одному и двум предметам, до проведения итоговой аттестации проходят дополнительн</w:t>
      </w:r>
      <w:r w:rsidR="00135F59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 </w:t>
      </w:r>
      <w:r w:rsidR="00135F59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суммативное оценивание за учебный год по предметам</w:t>
      </w:r>
    </w:p>
    <w:p w:rsidR="002538E3" w:rsidRP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.</w:t>
      </w:r>
      <w:bookmarkStart w:id="10" w:name="z37"/>
      <w:bookmarkStart w:id="11" w:name="z44"/>
      <w:bookmarkEnd w:id="10"/>
      <w:bookmarkEnd w:id="11"/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Обучающиеся, успевающие по всем общеобразовательным предметам, освобождаются от итоговой аттестации приказами руководителей управлений образования, обучающиеся республиканских школ – приказом Министра образования и науки Республики Казахстан (далее – Министр) в следующих случаях:</w:t>
      </w:r>
    </w:p>
    <w:p w:rsidR="002538E3" w:rsidRPr="004E675C" w:rsidRDefault="00A071D8" w:rsidP="004E675C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 состоянию здоровья;</w:t>
      </w:r>
    </w:p>
    <w:p w:rsidR="002538E3" w:rsidRPr="004E675C" w:rsidRDefault="00A071D8" w:rsidP="004E675C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инвалиды І-II группы, инвалид</w:t>
      </w:r>
      <w:r w:rsidR="002538E3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 детства, дети-инвалиды;</w:t>
      </w:r>
    </w:p>
    <w:p w:rsidR="004E675C" w:rsidRDefault="00A071D8" w:rsidP="004E675C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участники летних учебно-тренировочных сборов, кандидаты в сборную команду Республики Казахстан для участия в международных олимпиадах (соревнованиях).</w:t>
      </w:r>
      <w:bookmarkStart w:id="12" w:name="z45"/>
      <w:bookmarkEnd w:id="12"/>
    </w:p>
    <w:p w:rsidR="002538E3" w:rsidRPr="004E675C" w:rsidRDefault="004E675C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A071D8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риказы об освобождении обучающихся от итоговой аттестации издаются на основании следующих документов:</w:t>
      </w:r>
    </w:p>
    <w:p w:rsidR="002538E3" w:rsidRPr="004E675C" w:rsidRDefault="00A071D8" w:rsidP="004E675C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1) заключения врачебно-консультационной комиссии согласно форме № 035-1/у, утвержденной </w:t>
      </w:r>
      <w:hyperlink r:id="rId5" w:anchor="z0" w:history="1">
        <w:r w:rsidRPr="004E675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приказом</w:t>
        </w:r>
      </w:hyperlink>
      <w:r w:rsidRPr="004E67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(зарегистрированным в Реестре государственной регистрации нормативных правовых актов под № 6697), для категории обучающихся указанных в подпункте 1) и 2) пункта </w:t>
      </w:r>
      <w:r w:rsidR="002538E3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0 настоящих Правил;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2) выписки из решения педсовета и ходатайства школы, для категории обучающихся указанных в пункте </w:t>
      </w:r>
      <w:r w:rsidR="002538E3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0 настоящих Правил;</w:t>
      </w:r>
    </w:p>
    <w:p w:rsidR="002538E3" w:rsidRPr="004E675C" w:rsidRDefault="004E675C" w:rsidP="004E675C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3) </w:t>
      </w:r>
      <w:r w:rsidR="00A071D8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подлинников и копий табелей успеваемости обучающихся (далее - табель) в соответствии с формой, утвержденной </w:t>
      </w:r>
      <w:hyperlink r:id="rId6" w:anchor="z0" w:history="1">
        <w:r w:rsidR="00A071D8" w:rsidRPr="004E675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приказом</w:t>
        </w:r>
      </w:hyperlink>
      <w:r w:rsidR="00A071D8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Министра образования и науки Республики Казахстан от 23 октября 2007 года № 502 «Об утверждении формы документов строгой отчетности, используемых организациями образования в образовательной деятельности» (зарегистрированным в Реестре государственной регистрации нормативных правовых актов под № 4991), для категории обучающихся указанных в пункте </w:t>
      </w:r>
      <w:r w:rsidR="002538E3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</w:t>
      </w:r>
      <w:r w:rsidR="00A071D8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0 настоящих Правил. Подлинники табелей после сверки с его копиями возвращаются администрации школы.</w:t>
      </w:r>
    </w:p>
    <w:p w:rsidR="002538E3" w:rsidRPr="004E675C" w:rsidRDefault="00A071D8" w:rsidP="004E675C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Документы, указанные в подпунктах 2) и 3) настоящего пункта, заверяются подписью руководителя и печатью школы.</w:t>
      </w:r>
    </w:p>
    <w:p w:rsidR="002538E3" w:rsidRP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13" w:name="z46"/>
      <w:bookmarkEnd w:id="13"/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Обучающийся 9 (10) и 11 (12) классов, заболевший в период итоговой аттестации, сдает пропущенные экзамены после выздоровления.</w:t>
      </w:r>
    </w:p>
    <w:p w:rsidR="002538E3" w:rsidRPr="004E675C" w:rsidRDefault="002538E3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9 (10) классе работы проверяются согласно схеме выставления баллов.</w:t>
      </w:r>
    </w:p>
    <w:p w:rsidR="002538E3" w:rsidRPr="004E675C" w:rsidRDefault="002538E3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Эссе в 11 (12) классе оценивается двумя оценками, письменная экзаменационная работа по математике (алгебре) за курс основного и общего среднего образования – одной.</w:t>
      </w:r>
    </w:p>
    <w:p w:rsidR="005F3DE1" w:rsidRP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14" w:name="z47"/>
      <w:bookmarkStart w:id="15" w:name="z50"/>
      <w:bookmarkEnd w:id="14"/>
      <w:bookmarkEnd w:id="15"/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Письменные экзамены проводятся в просторных классных помещениях, где обучающиеся 11 (12) класса садятся по одному, а обучающиеся 9 (10) класса – по одному или по двое.      </w:t>
      </w:r>
    </w:p>
    <w:p w:rsidR="00F2361B" w:rsidRP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Обучающиеся, не закончившие работу в отведенное для экзамена время, сдают ее незаконченной.</w:t>
      </w:r>
    </w:p>
    <w:p w:rsidR="005F3DE1" w:rsidRP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16" w:name="z52"/>
      <w:bookmarkEnd w:id="16"/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 окончании письменного экзамена и тестирования члены Комиссии проверяют работы обучающихся в здании школы.</w:t>
      </w:r>
      <w:r w:rsid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Непроверенные работы сдаются на хранение руководителю школы. При проверке ошибки подчеркиваются. В эссе, за курс общего среднего образования, количество ошибок указывается отдельно.</w:t>
      </w:r>
    </w:p>
    <w:p w:rsidR="005F3DE1" w:rsidRPr="004E675C" w:rsidRDefault="005F3DE1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A071D8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 письменные работы по математике, оцененные на «2» и «5», Комиссией школы даются рецензии.</w:t>
      </w:r>
    </w:p>
    <w:p w:rsidR="005F3DE1" w:rsidRP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Повторный письменный экзамен по языку обучения устанавливает Комиссия школы.</w:t>
      </w:r>
      <w:bookmarkStart w:id="17" w:name="z53"/>
      <w:bookmarkEnd w:id="17"/>
    </w:p>
    <w:p w:rsidR="005F3DE1" w:rsidRP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Письменные экзаменационные работы во всех классах школы начинаются в 9 часов 00 минут утра по местному времени. В исключительных случаях (при наличии в школе большого числа обучающихся) для соблюдения пунктов настоящих Правил допускается проведение экзаменов в 2-3 потока.</w:t>
      </w:r>
    </w:p>
    <w:p w:rsidR="005F3DE1" w:rsidRP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Пакеты с темами эссе вскрываются за 15 минут до начала экзамена в присутствии обучающихся и членов Комиссии школы.</w:t>
      </w:r>
    </w:p>
    <w:p w:rsidR="005F3DE1" w:rsidRP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Пакеты с материалами по математике в 9 и 11 классах вскрываются за 1 час до начала экзаменов в присутствии только членов Комиссии школы для проверки правильности условий предложенных заданий.</w:t>
      </w:r>
    </w:p>
    <w:p w:rsid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18" w:name="z54"/>
      <w:bookmarkEnd w:id="18"/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устном экзамене для подготовки ответа обучающемуся предоставляется не менее 20 минут. Если обучающийся не ответил на вопросы по билету, Комиссия разрешает ему взять второй билет (оценка в данном случае снижается на 1 балл).</w:t>
      </w:r>
      <w:bookmarkStart w:id="19" w:name="z55"/>
      <w:bookmarkEnd w:id="19"/>
    </w:p>
    <w:p w:rsid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Тестирование проводится в пределах учебных предметов, определенных подпунктом 4) и 5) пункта 18 настоящих Правил, с помощью тестовых заданий, разработанных Республиканским государственным казенным предприятием «Национальный центр тестирования» (далее – НЦТ) в соответствии с ГОСО.</w:t>
      </w:r>
    </w:p>
    <w:p w:rsid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20" w:name="z56"/>
      <w:bookmarkEnd w:id="20"/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11(12) классе на тестирование отводится по каждому предмету 80 минут.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1" w:name="z57"/>
      <w:bookmarkEnd w:id="21"/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Проверка результатов теста осуществляется в школе Комиссией, формируемой при школе тот же день на основании предоставленных им кодов правильных ответов.</w:t>
      </w:r>
      <w:bookmarkStart w:id="22" w:name="z58"/>
      <w:bookmarkEnd w:id="22"/>
    </w:p>
    <w:p w:rsid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Общую базу данных участников тестирования формирует НЦТ при помощи программного обеспечения с 1 по 30 марта текущего года. Данные об обучающихся школы передают в НЦТ через его филиалы.</w:t>
      </w:r>
    </w:p>
    <w:p w:rsid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23" w:name="z59"/>
      <w:bookmarkEnd w:id="23"/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Спецификация теста разрабатывает НЦТ.</w:t>
      </w:r>
    </w:p>
    <w:p w:rsidR="005F3DE1" w:rsidRP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24" w:name="z60"/>
      <w:bookmarkEnd w:id="24"/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После проведения письменных экзаменов, тестирования по каждому предмету в 9 (10), 11 (12) классах </w:t>
      </w:r>
      <w:r w:rsidR="005F3DE1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омиссия в тот же день выставляет обучающимся экзаменационные и итоговые оценки и вносит их в бумажный и электронный Протокол экзамена (тестирования) и итоговых оценок за курс обучения на уровнях основного среднего и общег</w:t>
      </w:r>
      <w:r w:rsidR="005F3DE1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 среднего образования по форме. </w:t>
      </w: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Протокол подписывается членами Комиссии школы.</w:t>
      </w:r>
      <w:bookmarkStart w:id="25" w:name="z62"/>
      <w:bookmarkEnd w:id="25"/>
    </w:p>
    <w:p w:rsidR="004E675C" w:rsidRP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Оценки, полученные обучающимися на устном экзамене, объявляются им после окончания экзамена в данном классе или группе.</w:t>
      </w:r>
    </w:p>
    <w:p w:rsid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основании письменного заявления, обучающийся в присутствии председателя Комиссии школы ознакамливается с результатами проверки своей письменной работы.</w:t>
      </w:r>
      <w:bookmarkStart w:id="26" w:name="z63"/>
      <w:bookmarkEnd w:id="26"/>
    </w:p>
    <w:p w:rsidR="004E675C" w:rsidRP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Обучающиеся 9 (10) и 11 (12) классов, получившие оценку «2» на очередном экзамене, допускаются к следующему экзамену.</w:t>
      </w:r>
    </w:p>
    <w:p w:rsidR="005F3DE1" w:rsidRPr="004E675C" w:rsidRDefault="00A071D8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27" w:name="z64"/>
      <w:bookmarkEnd w:id="27"/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При выведении итоговых оценок по предмету </w:t>
      </w:r>
      <w:bookmarkStart w:id="28" w:name="z65"/>
      <w:bookmarkEnd w:id="28"/>
      <w:r w:rsidR="005F3DE1"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9 (10) классах итоговая оценка выставляется на основании результатов экзамена (по пятибалльной шкале) и четвертных оценок за учебный год (по пятибалльной шкале) в процентном соотношении 30% на 70%. Округление итоговой оценки проводится к ближайшему целому.</w:t>
      </w:r>
    </w:p>
    <w:p w:rsidR="005F3DE1" w:rsidRPr="004E675C" w:rsidRDefault="005F3DE1" w:rsidP="004E675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 выведении итоговых оценок по предмету в 11(12) классах надлежит руководствоваться следующим:</w:t>
      </w:r>
    </w:p>
    <w:p w:rsidR="005F3DE1" w:rsidRPr="005F3DE1" w:rsidRDefault="005F3DE1" w:rsidP="004E675C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F3D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итоговая оценка по предмету определяется на основании годовой и экзаменационной с учетом четвертных (полугодовых) оценок за текущий учебный год (учитывается при экзаменационной оценке «4» или «5»);</w:t>
      </w:r>
    </w:p>
    <w:p w:rsidR="005F3DE1" w:rsidRPr="005F3DE1" w:rsidRDefault="005F3DE1" w:rsidP="004E675C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F3D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 неудовлетворительной экзаменационной оценке не выставляется положительная итоговая оценка;</w:t>
      </w:r>
    </w:p>
    <w:p w:rsidR="004E675C" w:rsidRDefault="005F3DE1" w:rsidP="004E675C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F3D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итоговая оценка выставляется не выше экзаменационной.</w:t>
      </w:r>
    </w:p>
    <w:p w:rsidR="005F3DE1" w:rsidRPr="004E675C" w:rsidRDefault="00A071D8" w:rsidP="004E675C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E6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 несогласии с оценкой, выставленной за письменную работу или результатом тестирования, обучающийся обращается до 13 часов 00 минут следующего дня после объявления экзаменационной оценки в Комиссию, созданную при районных, городских отделах образования, управлениях образования, а также при Министерстве для обучающихся республиканских школ.</w:t>
      </w:r>
    </w:p>
    <w:sectPr w:rsidR="005F3DE1" w:rsidRPr="004E675C" w:rsidSect="004E675C"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528E"/>
    <w:multiLevelType w:val="hybridMultilevel"/>
    <w:tmpl w:val="AEAA5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5D3C"/>
    <w:multiLevelType w:val="hybridMultilevel"/>
    <w:tmpl w:val="003688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B077B"/>
    <w:multiLevelType w:val="hybridMultilevel"/>
    <w:tmpl w:val="39469C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0E684B"/>
    <w:multiLevelType w:val="hybridMultilevel"/>
    <w:tmpl w:val="465A532C"/>
    <w:lvl w:ilvl="0" w:tplc="D30038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7D1864"/>
    <w:multiLevelType w:val="hybridMultilevel"/>
    <w:tmpl w:val="11183CB4"/>
    <w:lvl w:ilvl="0" w:tplc="9E20A3F8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3293F46"/>
    <w:multiLevelType w:val="hybridMultilevel"/>
    <w:tmpl w:val="457AE5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D8"/>
    <w:rsid w:val="000E2323"/>
    <w:rsid w:val="00135F59"/>
    <w:rsid w:val="002538E3"/>
    <w:rsid w:val="004E675C"/>
    <w:rsid w:val="005F3DE1"/>
    <w:rsid w:val="00957E7E"/>
    <w:rsid w:val="0099120B"/>
    <w:rsid w:val="00A071D8"/>
    <w:rsid w:val="00A50576"/>
    <w:rsid w:val="00AF17A1"/>
    <w:rsid w:val="00F2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0CCDF-D783-426F-B6AF-13F4D105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D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070004991_" TargetMode="External"/><Relationship Id="rId5" Type="http://schemas.openxmlformats.org/officeDocument/2006/relationships/hyperlink" Target="http://adilet.zan.kz/rus/docs/V10000066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Ноутбук_9</dc:creator>
  <cp:keywords/>
  <dc:description/>
  <cp:lastModifiedBy>1233</cp:lastModifiedBy>
  <cp:revision>4</cp:revision>
  <cp:lastPrinted>2019-12-06T09:57:00Z</cp:lastPrinted>
  <dcterms:created xsi:type="dcterms:W3CDTF">2019-12-06T08:19:00Z</dcterms:created>
  <dcterms:modified xsi:type="dcterms:W3CDTF">2020-02-07T08:48:00Z</dcterms:modified>
</cp:coreProperties>
</file>