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BB" w:rsidRPr="00602CBB" w:rsidRDefault="00602CBB" w:rsidP="00602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02CBB">
        <w:rPr>
          <w:rFonts w:ascii="Times New Roman" w:eastAsia="Times New Roman" w:hAnsi="Times New Roman" w:cs="Times New Roman"/>
          <w:b/>
          <w:sz w:val="20"/>
          <w:szCs w:val="20"/>
        </w:rPr>
        <w:t xml:space="preserve">АКТ мониторинга по организации питания </w:t>
      </w:r>
    </w:p>
    <w:p w:rsidR="00602CBB" w:rsidRPr="00602CBB" w:rsidRDefault="00602CBB" w:rsidP="00602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02CBB" w:rsidRPr="00602CBB" w:rsidRDefault="00602CBB" w:rsidP="00602C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Дата: 29.10.2021</w:t>
      </w:r>
    </w:p>
    <w:p w:rsidR="00602CBB" w:rsidRPr="00602CBB" w:rsidRDefault="00602CBB" w:rsidP="00602C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№: 6</w:t>
      </w:r>
    </w:p>
    <w:p w:rsidR="00602CBB" w:rsidRPr="00602CBB" w:rsidRDefault="00602CBB" w:rsidP="00602C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602CBB">
        <w:rPr>
          <w:rFonts w:ascii="Times New Roman" w:eastAsia="Times New Roman" w:hAnsi="Times New Roman" w:cs="Times New Roman"/>
          <w:sz w:val="20"/>
          <w:szCs w:val="20"/>
        </w:rPr>
        <w:t>Организация образования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КГУ «Основная общеобразовательная школа №2 отдела образования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Щербактинского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района, управления образования Павлодарской области»</w:t>
      </w:r>
    </w:p>
    <w:p w:rsidR="00602CBB" w:rsidRPr="00602CBB" w:rsidRDefault="00602CBB" w:rsidP="00602C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02CBB">
        <w:rPr>
          <w:rFonts w:ascii="Times New Roman" w:eastAsia="Times New Roman" w:hAnsi="Times New Roman" w:cs="Times New Roman"/>
          <w:sz w:val="20"/>
          <w:szCs w:val="20"/>
          <w:lang w:val="kk-KZ"/>
        </w:rPr>
        <w:t>Поставщик</w:t>
      </w:r>
      <w:proofErr w:type="spellEnd"/>
      <w:r w:rsidRPr="00602C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услуги (</w:t>
      </w:r>
      <w:proofErr w:type="spellStart"/>
      <w:r w:rsidRPr="00602CBB">
        <w:rPr>
          <w:rFonts w:ascii="Times New Roman" w:eastAsia="Times New Roman" w:hAnsi="Times New Roman" w:cs="Times New Roman"/>
          <w:sz w:val="20"/>
          <w:szCs w:val="20"/>
          <w:lang w:val="kk-KZ"/>
        </w:rPr>
        <w:t>при</w:t>
      </w:r>
      <w:proofErr w:type="spellEnd"/>
      <w:r w:rsidRPr="00602C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602CBB">
        <w:rPr>
          <w:rFonts w:ascii="Times New Roman" w:eastAsia="Times New Roman" w:hAnsi="Times New Roman" w:cs="Times New Roman"/>
          <w:sz w:val="20"/>
          <w:szCs w:val="20"/>
          <w:lang w:val="kk-KZ"/>
        </w:rPr>
        <w:t>наличии</w:t>
      </w:r>
      <w:proofErr w:type="spellEnd"/>
      <w:r w:rsidRPr="00602CBB">
        <w:rPr>
          <w:rFonts w:ascii="Times New Roman" w:eastAsia="Times New Roman" w:hAnsi="Times New Roman" w:cs="Times New Roman"/>
          <w:sz w:val="20"/>
          <w:szCs w:val="20"/>
          <w:lang w:val="kk-KZ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:ИП.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Абуева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К.М.</w:t>
      </w:r>
    </w:p>
    <w:p w:rsidR="00602CBB" w:rsidRPr="00602CBB" w:rsidRDefault="00602CBB" w:rsidP="00602C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2CBB">
        <w:rPr>
          <w:rFonts w:ascii="Times New Roman" w:eastAsia="Times New Roman" w:hAnsi="Times New Roman" w:cs="Times New Roman"/>
          <w:sz w:val="20"/>
          <w:szCs w:val="20"/>
        </w:rPr>
        <w:t xml:space="preserve">Комиссия в составе: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Директор школы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Лямцева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Л.Г., ЗДВР Лебедь Е.В., социальный педагог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Глазинская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А.В., председатель ОРК Никитина Н.М, председатель профсоюза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Сейтахметова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Г.Б.,</w:t>
      </w:r>
      <w:r w:rsidR="004E1A85">
        <w:rPr>
          <w:rFonts w:ascii="Times New Roman" w:eastAsia="Times New Roman" w:hAnsi="Times New Roman" w:cs="Times New Roman"/>
          <w:sz w:val="20"/>
          <w:szCs w:val="20"/>
        </w:rPr>
        <w:t xml:space="preserve"> медсестра </w:t>
      </w:r>
      <w:proofErr w:type="spellStart"/>
      <w:r w:rsidR="004E1A85">
        <w:rPr>
          <w:rFonts w:ascii="Times New Roman" w:eastAsia="Times New Roman" w:hAnsi="Times New Roman" w:cs="Times New Roman"/>
          <w:sz w:val="20"/>
          <w:szCs w:val="20"/>
        </w:rPr>
        <w:t>Рейдель</w:t>
      </w:r>
      <w:proofErr w:type="spellEnd"/>
      <w:r w:rsidR="004E1A85">
        <w:rPr>
          <w:rFonts w:ascii="Times New Roman" w:eastAsia="Times New Roman" w:hAnsi="Times New Roman" w:cs="Times New Roman"/>
          <w:sz w:val="20"/>
          <w:szCs w:val="20"/>
        </w:rPr>
        <w:t xml:space="preserve"> Н.П., родительский комитет: </w:t>
      </w:r>
      <w:proofErr w:type="spellStart"/>
      <w:r w:rsidR="004E1A85">
        <w:rPr>
          <w:rFonts w:ascii="Times New Roman" w:eastAsia="Times New Roman" w:hAnsi="Times New Roman" w:cs="Times New Roman"/>
          <w:sz w:val="20"/>
          <w:szCs w:val="20"/>
        </w:rPr>
        <w:t>Сергазинова</w:t>
      </w:r>
      <w:proofErr w:type="spellEnd"/>
      <w:r w:rsidR="004E1A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4E1A85">
        <w:rPr>
          <w:rFonts w:ascii="Times New Roman" w:eastAsia="Times New Roman" w:hAnsi="Times New Roman" w:cs="Times New Roman"/>
          <w:sz w:val="20"/>
          <w:szCs w:val="20"/>
        </w:rPr>
        <w:t>Г.А.,</w:t>
      </w:r>
      <w:proofErr w:type="spellStart"/>
      <w:r w:rsidR="004E1A85">
        <w:rPr>
          <w:rFonts w:ascii="Times New Roman" w:eastAsia="Times New Roman" w:hAnsi="Times New Roman" w:cs="Times New Roman"/>
          <w:sz w:val="20"/>
          <w:szCs w:val="20"/>
        </w:rPr>
        <w:t>Мендыбаева</w:t>
      </w:r>
      <w:proofErr w:type="spellEnd"/>
      <w:proofErr w:type="gramEnd"/>
      <w:r w:rsidR="004E1A85">
        <w:rPr>
          <w:rFonts w:ascii="Times New Roman" w:eastAsia="Times New Roman" w:hAnsi="Times New Roman" w:cs="Times New Roman"/>
          <w:sz w:val="20"/>
          <w:szCs w:val="20"/>
        </w:rPr>
        <w:t xml:space="preserve"> Е.Н., Мирошниченко </w:t>
      </w:r>
    </w:p>
    <w:p w:rsidR="00602CBB" w:rsidRPr="00602CBB" w:rsidRDefault="00602CBB" w:rsidP="00602CB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02CBB">
        <w:rPr>
          <w:rFonts w:ascii="Times New Roman" w:eastAsia="Times New Roman" w:hAnsi="Times New Roman" w:cs="Times New Roman"/>
          <w:sz w:val="20"/>
          <w:szCs w:val="20"/>
        </w:rPr>
        <w:tab/>
        <w:t>Провели проверку столовой, пищеблока по следующим параметрам:</w:t>
      </w:r>
    </w:p>
    <w:p w:rsidR="00602CBB" w:rsidRPr="00602CBB" w:rsidRDefault="00602CBB" w:rsidP="00602C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805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824"/>
        <w:gridCol w:w="567"/>
        <w:gridCol w:w="567"/>
        <w:gridCol w:w="1020"/>
        <w:gridCol w:w="992"/>
        <w:gridCol w:w="1559"/>
        <w:gridCol w:w="1276"/>
      </w:tblGrid>
      <w:tr w:rsidR="00602CBB" w:rsidRPr="00602CBB" w:rsidTr="00602CBB">
        <w:trPr>
          <w:trHeight w:val="113"/>
        </w:trPr>
        <w:tc>
          <w:tcPr>
            <w:tcW w:w="5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Требуется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Несоответств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Прим.</w:t>
            </w:r>
          </w:p>
        </w:tc>
      </w:tr>
      <w:tr w:rsidR="00602CBB" w:rsidRPr="00602CBB" w:rsidTr="00602CBB">
        <w:trPr>
          <w:trHeight w:val="113"/>
        </w:trPr>
        <w:tc>
          <w:tcPr>
            <w:tcW w:w="5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санитарно-эпидемиологического заключения о соответствии объекта действующим требованиям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EB0D26" w:rsidP="00602C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Есть в наличии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113"/>
        </w:trPr>
        <w:tc>
          <w:tcPr>
            <w:tcW w:w="5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" w:history="1">
              <w:r w:rsidRPr="00602CB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Качество продуктов питания</w:t>
              </w:r>
            </w:hyperlink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условия их транспортировки, доставки, разгрузки 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EB0D26" w:rsidP="00602C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201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ежедневного меню перспективному меню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0D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20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графика работы столовой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0D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73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Соблюдение интервала между приемами пищи и графика питания по классам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0D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213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утвержденного прайса на свободное меню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0D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229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питьевого режима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0D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235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готовой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0D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227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контрольного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0D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62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Органолептические свойства приготовленной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0D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228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технологической карте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0D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221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взвешивание 10 порций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0D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400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Линия раздачи (мармиты) 1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0D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EB0D26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Мармиты отсутствуют в школе</w:t>
            </w:r>
          </w:p>
        </w:tc>
      </w:tr>
      <w:tr w:rsidR="00602CBB" w:rsidRPr="00602CBB" w:rsidTr="00602CBB">
        <w:trPr>
          <w:trHeight w:val="266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Линия раздачи (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мармиты)  2</w:t>
            </w:r>
            <w:proofErr w:type="gram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0D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567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Линия раздачи (мармиты) 3 блюдо (запрещено остужать в алюминиевой посуде)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0D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65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разносов (запрещено использование влажных)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0D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456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Правильность хранения столовых приборов (наличие кассет и хранение ложек, вилок ручками вверх)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EB0D26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270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Витаминизация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0D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477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запрещенных  блюд</w:t>
            </w:r>
            <w:proofErr w:type="gram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продукто</w:t>
            </w:r>
            <w:proofErr w:type="spell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EB0D26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EB0D26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Запрещенная продукции не реализуется</w:t>
            </w:r>
          </w:p>
        </w:tc>
      </w:tr>
      <w:tr w:rsidR="00602CBB" w:rsidRPr="00602CBB" w:rsidTr="00602CBB">
        <w:trPr>
          <w:trHeight w:val="414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реализации товаров, которые не связаны с питанием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EB0D26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52"/>
        </w:trPr>
        <w:tc>
          <w:tcPr>
            <w:tcW w:w="10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Организация приема пищи </w:t>
            </w:r>
          </w:p>
        </w:tc>
      </w:tr>
      <w:tr w:rsidR="00602CBB" w:rsidRPr="00602CBB" w:rsidTr="00602CBB">
        <w:trPr>
          <w:trHeight w:val="292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0D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54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раковин для мытья рук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0D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280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мыла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0D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5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сушилок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0D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29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мебели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B0D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Удовл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219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для обработки столов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0D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14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Состояние столовой и кухонной посуды, столовых приборов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0D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58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Достаточность и наличие запасного комплекта посуды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0D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Достаточно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27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0D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519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Уборочный инвентарь (маркировка, отдельное место хранения)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0D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59"/>
        </w:trPr>
        <w:tc>
          <w:tcPr>
            <w:tcW w:w="10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Состояние помещений пищеблока</w:t>
            </w:r>
          </w:p>
        </w:tc>
      </w:tr>
      <w:tr w:rsidR="00602CBB" w:rsidRPr="00602CBB" w:rsidTr="00602CBB">
        <w:trPr>
          <w:trHeight w:val="36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вывески «Правила мытья посуды»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0D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6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2C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Исправность систем горячего и холодного водоснабжения, водонагревателей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EB0D26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6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Исправность </w:t>
            </w:r>
            <w:proofErr w:type="gramStart"/>
            <w:r w:rsidRPr="00602C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систем  водоотведения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EB0D26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15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Исправность систем отопления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EB0D26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285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Исправность </w:t>
            </w:r>
            <w:proofErr w:type="gramStart"/>
            <w:r w:rsidRPr="00602C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систем  освещения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EB0D26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6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2C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Наличие на пищеблоках защитной арматуры на светильниках, светильников с </w:t>
            </w:r>
            <w:proofErr w:type="spellStart"/>
            <w:proofErr w:type="gramStart"/>
            <w:r w:rsidRPr="00602C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влаго</w:t>
            </w:r>
            <w:proofErr w:type="spellEnd"/>
            <w:r w:rsidRPr="00602C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-защитным</w:t>
            </w:r>
            <w:proofErr w:type="gramEnd"/>
            <w:r w:rsidRPr="00602C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исполнением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EB0D26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400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условий для мытья и обработки столовой и отдельно для кухонной посуды</w:t>
            </w:r>
          </w:p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0D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43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0D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2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хранения и маркировка моющих средств (отдельно в закрытой посуде)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0D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480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сроков хранения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0D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480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сертификатов на моющие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0D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480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ёмкости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0D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46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емкости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0D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640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Обработка емкостей для пищевых отходов (чем 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обрабатываются</w:t>
            </w:r>
            <w:proofErr w:type="gram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кто ответственный)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0D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640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поточности:</w:t>
            </w:r>
          </w:p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сбора «грязной» столовой посуды </w:t>
            </w:r>
          </w:p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-процесса мытья и обработки </w:t>
            </w:r>
          </w:p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хранения чистой столовой посуды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EB0D26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640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графика уборки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480"/>
        </w:trPr>
        <w:tc>
          <w:tcPr>
            <w:tcW w:w="10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Соблюдение условий хранения продуктов</w:t>
            </w:r>
          </w:p>
        </w:tc>
      </w:tr>
      <w:tr w:rsidR="00602CBB" w:rsidRPr="00602CBB" w:rsidTr="00602CBB">
        <w:trPr>
          <w:trHeight w:val="480"/>
        </w:trPr>
        <w:tc>
          <w:tcPr>
            <w:tcW w:w="10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Склады</w:t>
            </w:r>
          </w:p>
        </w:tc>
      </w:tr>
      <w:tr w:rsidR="00602CBB" w:rsidRPr="00602CBB" w:rsidTr="00602CBB">
        <w:trPr>
          <w:trHeight w:val="573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Хранение сыпучих продуктов на поддонах, подтоварниках, стеллажах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B0D26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64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температурно-влажностного режима. Наличие термометра, гидрометра на складе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B0D26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69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B0D26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63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64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Хранение овощей в ларях, 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подтоварниках,  в</w:t>
            </w:r>
            <w:proofErr w:type="gram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маркированных ёмкостях на поддонах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6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 складов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75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запрещенных  блюд</w:t>
            </w:r>
            <w:proofErr w:type="gram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480"/>
        </w:trPr>
        <w:tc>
          <w:tcPr>
            <w:tcW w:w="10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Холодильники</w:t>
            </w:r>
          </w:p>
        </w:tc>
      </w:tr>
      <w:tr w:rsidR="00602CBB" w:rsidRPr="00602CBB" w:rsidTr="00602CBB">
        <w:trPr>
          <w:trHeight w:val="393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 предназначении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59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термометров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6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75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2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56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запрещенных  блюд</w:t>
            </w:r>
            <w:proofErr w:type="gram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64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Условия и правильность хранения суточных проб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480"/>
        </w:trPr>
        <w:tc>
          <w:tcPr>
            <w:tcW w:w="10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Мясной цех</w:t>
            </w:r>
          </w:p>
        </w:tc>
      </w:tr>
      <w:tr w:rsidR="00602CBB" w:rsidRPr="00602CBB" w:rsidTr="00602CBB">
        <w:trPr>
          <w:trHeight w:val="399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6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69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запрещенных  блюд</w:t>
            </w:r>
            <w:proofErr w:type="gram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480"/>
        </w:trPr>
        <w:tc>
          <w:tcPr>
            <w:tcW w:w="10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Овощной цех</w:t>
            </w:r>
          </w:p>
        </w:tc>
      </w:tr>
      <w:tr w:rsidR="00602CBB" w:rsidRPr="00602CBB" w:rsidTr="00602CBB">
        <w:trPr>
          <w:trHeight w:val="388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64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58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запрещенных  блюд</w:t>
            </w:r>
            <w:proofErr w:type="gram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80"/>
        </w:trPr>
        <w:tc>
          <w:tcPr>
            <w:tcW w:w="10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Мучной цех</w:t>
            </w:r>
          </w:p>
        </w:tc>
      </w:tr>
      <w:tr w:rsidR="00602CBB" w:rsidRPr="00602CBB" w:rsidTr="00602CBB">
        <w:trPr>
          <w:trHeight w:val="403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2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2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запрещенных  блюд</w:t>
            </w:r>
            <w:proofErr w:type="gram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2B8B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27"/>
        </w:trPr>
        <w:tc>
          <w:tcPr>
            <w:tcW w:w="10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Хлебный цех</w:t>
            </w:r>
            <w:r w:rsidR="00342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отсутствует в столовой</w:t>
            </w:r>
          </w:p>
        </w:tc>
      </w:tr>
      <w:tr w:rsidR="00602CBB" w:rsidRPr="00602CBB" w:rsidTr="00602CBB">
        <w:trPr>
          <w:trHeight w:val="32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342B8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602CBB" w:rsidRPr="00602CBB" w:rsidTr="00602CBB">
        <w:trPr>
          <w:trHeight w:val="32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1% раствора уксуса для обработки полок для хранения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342B8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602CBB" w:rsidRPr="00602CBB" w:rsidTr="00602CBB">
        <w:trPr>
          <w:trHeight w:val="32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емкости и щетки для сбора крошек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342B8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602CBB" w:rsidRPr="00602CBB" w:rsidTr="00602CBB">
        <w:trPr>
          <w:trHeight w:val="32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342B8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602CBB" w:rsidRPr="00602CBB" w:rsidTr="00602CBB">
        <w:trPr>
          <w:trHeight w:val="32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запрещенных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342B8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602CBB" w:rsidRPr="00602CBB" w:rsidTr="00602CBB">
        <w:trPr>
          <w:trHeight w:val="377"/>
        </w:trPr>
        <w:tc>
          <w:tcPr>
            <w:tcW w:w="10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Варочный цех </w:t>
            </w:r>
          </w:p>
        </w:tc>
      </w:tr>
      <w:tr w:rsidR="00602CBB" w:rsidRPr="00602CBB" w:rsidTr="00602CBB">
        <w:trPr>
          <w:trHeight w:val="356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64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Исправность и состояние электрооборудования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72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заземления, наличие 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резиновых  ковриков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52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механической вентиляции (вытяжки)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68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sz w:val="20"/>
                <w:szCs w:val="20"/>
              </w:rPr>
              <w:t>Чисто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76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запрещенных  блюд</w:t>
            </w:r>
            <w:proofErr w:type="gram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Запрещенные продукты отсутствуют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639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условий для мытья и сушки рук персоналом. Соблюдение личной и производственной гигиены сотрудников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sz w:val="20"/>
                <w:szCs w:val="20"/>
              </w:rPr>
              <w:t>+ раковина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67"/>
        </w:trPr>
        <w:tc>
          <w:tcPr>
            <w:tcW w:w="10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Хранение и использование яиц</w:t>
            </w:r>
          </w:p>
        </w:tc>
      </w:tr>
      <w:tr w:rsidR="00602CBB" w:rsidRPr="00602CBB" w:rsidTr="00602CBB">
        <w:trPr>
          <w:trHeight w:val="36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Наличие документов, удостоверяющих качество и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83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хранения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63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Емкость с маркировкой для мытья и 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обработки  яиц</w:t>
            </w:r>
            <w:proofErr w:type="gram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7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Средство для мытья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16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Наличие</w:t>
            </w:r>
            <w:proofErr w:type="spell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</w:t>
            </w:r>
            <w:proofErr w:type="spell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актерицидн</w:t>
            </w:r>
            <w:proofErr w:type="spell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ой</w:t>
            </w: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ламп</w:t>
            </w: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342B8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отсутствует</w:t>
            </w:r>
            <w:r w:rsidR="00602CBB"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16"/>
        </w:trPr>
        <w:tc>
          <w:tcPr>
            <w:tcW w:w="10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Буфет</w:t>
            </w:r>
          </w:p>
        </w:tc>
      </w:tr>
      <w:tr w:rsidR="00602CBB" w:rsidRPr="00602CBB" w:rsidTr="00602CBB">
        <w:trPr>
          <w:trHeight w:val="16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ассортимента реализуемой буфетной продукции (прайс-лист) заверенный печатью или подписью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16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ценников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16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условий хранения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16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Соблюдение условий и 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сроков  реализации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16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65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запрещенных  блюд</w:t>
            </w:r>
            <w:proofErr w:type="gram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16"/>
        </w:trPr>
        <w:tc>
          <w:tcPr>
            <w:tcW w:w="10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Документы </w:t>
            </w:r>
          </w:p>
        </w:tc>
      </w:tr>
      <w:tr w:rsidR="00602CBB" w:rsidRPr="00602CBB" w:rsidTr="00602CBB">
        <w:trPr>
          <w:trHeight w:val="16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Договора с поставщиками продуктов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54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(разрешение на перевозку продуктов) на автотранспорт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54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Сертификаты</w:t>
            </w: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декларации</w:t>
            </w:r>
            <w:proofErr w:type="spell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</w:t>
            </w: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соответствии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342B8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54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 поступившей продукции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342B8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54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Доброкачественность поступившей продукции, соответствие нормам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342B8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45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Технологические карты приготовления блюд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8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Бракеражный</w:t>
            </w:r>
            <w:proofErr w:type="spell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журнал скоропортящейся пищевой продукции и полуфабрикатов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72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«С-витаминизации»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472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органолептической оценки качества блюд и кулинарных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472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Ведомость контроля за выполнением норм пищевой продукции за _____месяц ____г.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342B8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требуется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472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</w:t>
            </w:r>
            <w:r w:rsidRPr="00602C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личных медицинских книжек сотрудников пищеблока на рабочем месте с отметкой о</w:t>
            </w: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прохождении  медосмотра</w:t>
            </w:r>
            <w:proofErr w:type="gram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 </w:t>
            </w:r>
            <w:r w:rsidRPr="00602C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гигиенического обучения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342B8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472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2CBB" w:rsidRPr="00602CBB" w:rsidRDefault="00602CBB" w:rsidP="00602CBB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Наличие у работников пищеблока посторонних предметов, гнойничковых заболеваний и микротравм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342B8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чисто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472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2CBB" w:rsidRPr="00602CBB" w:rsidRDefault="00602CBB" w:rsidP="00602CBB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Журнал «Здоровье» о результатах осмотра работников пищеблока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342B8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5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проведения генеральных уборок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65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регистрации температурного режима холодильников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65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программы производственного контроля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342B8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16"/>
        </w:trPr>
        <w:tc>
          <w:tcPr>
            <w:tcW w:w="797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Бытовая комната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162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запасных комплектов специальной одежды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63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шкафа для хранения личных вещей сотрудников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85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шкафа  для</w:t>
            </w:r>
            <w:proofErr w:type="gram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хранения специальной одежды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65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Душевая комната, санузел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68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вид сотрудников столовой (чистота формы, аккуратность, работают ли в полном комплекте спецодежды)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68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Уборочный инвентарь, их достаточность, наличие маркировки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342B8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68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Наличие отдельного помещения (специальных мест) для хранения уборочного инвентаря, маркировки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342B8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68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дезинфицирующих средств, сопроводительных документов. Условия для их хранения.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342B8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68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2CBB" w:rsidRPr="00602CBB" w:rsidRDefault="00602CBB" w:rsidP="00602CBB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Наличие москитной сетки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CBB" w:rsidRPr="00602CBB" w:rsidRDefault="00342B8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CBB" w:rsidRPr="00602CBB" w:rsidTr="00602CBB">
        <w:trPr>
          <w:trHeight w:val="32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602CB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B8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CBB" w:rsidRPr="00602CBB" w:rsidRDefault="00342B8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порядке </w:t>
            </w:r>
            <w:r w:rsidR="00602CBB"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342B8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CBB" w:rsidRPr="00602CBB" w:rsidRDefault="00342B8B" w:rsidP="00602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02CBB" w:rsidRPr="00602CBB" w:rsidRDefault="00602CBB" w:rsidP="00602C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02CBB" w:rsidRPr="00342B8B" w:rsidRDefault="00602CBB" w:rsidP="00602C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2CBB">
        <w:rPr>
          <w:rFonts w:ascii="Times New Roman" w:eastAsia="Times New Roman" w:hAnsi="Times New Roman" w:cs="Times New Roman"/>
          <w:b/>
          <w:sz w:val="20"/>
          <w:szCs w:val="20"/>
        </w:rPr>
        <w:t xml:space="preserve">В результате проверки </w:t>
      </w:r>
      <w:r w:rsidR="00342B8B">
        <w:rPr>
          <w:rFonts w:ascii="Times New Roman" w:eastAsia="Times New Roman" w:hAnsi="Times New Roman" w:cs="Times New Roman"/>
          <w:b/>
          <w:sz w:val="20"/>
          <w:szCs w:val="20"/>
        </w:rPr>
        <w:t xml:space="preserve">установлено: </w:t>
      </w:r>
      <w:proofErr w:type="gramStart"/>
      <w:r w:rsidR="00342B8B" w:rsidRPr="00342B8B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="00342B8B" w:rsidRPr="00342B8B">
        <w:rPr>
          <w:rFonts w:ascii="Times New Roman" w:eastAsia="Times New Roman" w:hAnsi="Times New Roman" w:cs="Times New Roman"/>
          <w:sz w:val="20"/>
          <w:szCs w:val="20"/>
        </w:rPr>
        <w:t xml:space="preserve"> школе отсутствуют мармиты, нет специального помещения для сотрудников столовой (душевая, отдельный санузел)</w:t>
      </w:r>
      <w:r w:rsidR="00342B8B">
        <w:rPr>
          <w:rFonts w:ascii="Times New Roman" w:eastAsia="Times New Roman" w:hAnsi="Times New Roman" w:cs="Times New Roman"/>
          <w:sz w:val="20"/>
          <w:szCs w:val="20"/>
        </w:rPr>
        <w:t xml:space="preserve">. В ходе проверки строгих замечаний нет, приготовление пищи соответствует технологическим картам, вес соответствует, имеются ценники на реализуемую продукцию, пища соответствует перспективному меню, в столовой чисто. </w:t>
      </w:r>
    </w:p>
    <w:p w:rsidR="00602CBB" w:rsidRPr="00342B8B" w:rsidRDefault="00602CBB" w:rsidP="00602C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2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02CBB" w:rsidRPr="00602CBB" w:rsidRDefault="00602CBB" w:rsidP="00602C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02CBB">
        <w:rPr>
          <w:rFonts w:ascii="Times New Roman" w:eastAsia="Times New Roman" w:hAnsi="Times New Roman" w:cs="Times New Roman"/>
          <w:b/>
          <w:sz w:val="20"/>
          <w:szCs w:val="20"/>
        </w:rPr>
        <w:t>Подписи комиссии:</w:t>
      </w:r>
    </w:p>
    <w:p w:rsidR="00720FF2" w:rsidRDefault="00720FF2" w:rsidP="00602C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0FF2">
        <w:rPr>
          <w:rFonts w:ascii="Times New Roman" w:eastAsia="Times New Roman" w:hAnsi="Times New Roman" w:cs="Times New Roman"/>
          <w:sz w:val="20"/>
          <w:szCs w:val="20"/>
        </w:rPr>
        <w:t>Директо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 школы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Лямцева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Л.Г.</w:t>
      </w:r>
    </w:p>
    <w:p w:rsidR="00720FF2" w:rsidRDefault="00720FF2" w:rsidP="00602C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ЗДВР Лебедь Е.В.</w:t>
      </w:r>
    </w:p>
    <w:p w:rsidR="002B5525" w:rsidRDefault="00720FF2" w:rsidP="00602C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0FF2">
        <w:rPr>
          <w:rFonts w:ascii="Times New Roman" w:eastAsia="Times New Roman" w:hAnsi="Times New Roman" w:cs="Times New Roman"/>
          <w:sz w:val="20"/>
          <w:szCs w:val="20"/>
        </w:rPr>
        <w:t xml:space="preserve"> соц</w:t>
      </w:r>
      <w:r w:rsidR="002B5525">
        <w:rPr>
          <w:rFonts w:ascii="Times New Roman" w:eastAsia="Times New Roman" w:hAnsi="Times New Roman" w:cs="Times New Roman"/>
          <w:sz w:val="20"/>
          <w:szCs w:val="20"/>
        </w:rPr>
        <w:t xml:space="preserve">иальный педагог </w:t>
      </w:r>
      <w:proofErr w:type="spellStart"/>
      <w:r w:rsidR="002B5525">
        <w:rPr>
          <w:rFonts w:ascii="Times New Roman" w:eastAsia="Times New Roman" w:hAnsi="Times New Roman" w:cs="Times New Roman"/>
          <w:sz w:val="20"/>
          <w:szCs w:val="20"/>
        </w:rPr>
        <w:t>Глазинская</w:t>
      </w:r>
      <w:proofErr w:type="spellEnd"/>
      <w:r w:rsidR="002B5525">
        <w:rPr>
          <w:rFonts w:ascii="Times New Roman" w:eastAsia="Times New Roman" w:hAnsi="Times New Roman" w:cs="Times New Roman"/>
          <w:sz w:val="20"/>
          <w:szCs w:val="20"/>
        </w:rPr>
        <w:t xml:space="preserve"> А.В.</w:t>
      </w:r>
    </w:p>
    <w:p w:rsidR="002B5525" w:rsidRDefault="002B5525" w:rsidP="00602C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председатель ОРК Никитина Н.М</w:t>
      </w:r>
    </w:p>
    <w:p w:rsidR="002B5525" w:rsidRDefault="00720FF2" w:rsidP="00602C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0FF2">
        <w:rPr>
          <w:rFonts w:ascii="Times New Roman" w:eastAsia="Times New Roman" w:hAnsi="Times New Roman" w:cs="Times New Roman"/>
          <w:sz w:val="20"/>
          <w:szCs w:val="20"/>
        </w:rPr>
        <w:t xml:space="preserve"> председат</w:t>
      </w:r>
      <w:r w:rsidR="002B5525">
        <w:rPr>
          <w:rFonts w:ascii="Times New Roman" w:eastAsia="Times New Roman" w:hAnsi="Times New Roman" w:cs="Times New Roman"/>
          <w:sz w:val="20"/>
          <w:szCs w:val="20"/>
        </w:rPr>
        <w:t xml:space="preserve">ель профсоюза </w:t>
      </w:r>
      <w:proofErr w:type="spellStart"/>
      <w:r w:rsidR="002B5525">
        <w:rPr>
          <w:rFonts w:ascii="Times New Roman" w:eastAsia="Times New Roman" w:hAnsi="Times New Roman" w:cs="Times New Roman"/>
          <w:sz w:val="20"/>
          <w:szCs w:val="20"/>
        </w:rPr>
        <w:t>Сейтахметова</w:t>
      </w:r>
      <w:proofErr w:type="spellEnd"/>
      <w:r w:rsidR="002B5525">
        <w:rPr>
          <w:rFonts w:ascii="Times New Roman" w:eastAsia="Times New Roman" w:hAnsi="Times New Roman" w:cs="Times New Roman"/>
          <w:sz w:val="20"/>
          <w:szCs w:val="20"/>
        </w:rPr>
        <w:t xml:space="preserve"> Г.Б.</w:t>
      </w:r>
    </w:p>
    <w:p w:rsidR="002B5525" w:rsidRDefault="002B5525" w:rsidP="00602C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медсестра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Рейдель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Н.П.</w:t>
      </w:r>
    </w:p>
    <w:p w:rsidR="002B5525" w:rsidRDefault="00720FF2" w:rsidP="00602C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0FF2">
        <w:rPr>
          <w:rFonts w:ascii="Times New Roman" w:eastAsia="Times New Roman" w:hAnsi="Times New Roman" w:cs="Times New Roman"/>
          <w:sz w:val="20"/>
          <w:szCs w:val="20"/>
        </w:rPr>
        <w:t xml:space="preserve"> родител</w:t>
      </w:r>
      <w:r w:rsidR="002B5525">
        <w:rPr>
          <w:rFonts w:ascii="Times New Roman" w:eastAsia="Times New Roman" w:hAnsi="Times New Roman" w:cs="Times New Roman"/>
          <w:sz w:val="20"/>
          <w:szCs w:val="20"/>
        </w:rPr>
        <w:t xml:space="preserve">ьский комитет: </w:t>
      </w:r>
      <w:proofErr w:type="spellStart"/>
      <w:r w:rsidR="002B5525">
        <w:rPr>
          <w:rFonts w:ascii="Times New Roman" w:eastAsia="Times New Roman" w:hAnsi="Times New Roman" w:cs="Times New Roman"/>
          <w:sz w:val="20"/>
          <w:szCs w:val="20"/>
        </w:rPr>
        <w:t>Сергазинова</w:t>
      </w:r>
      <w:proofErr w:type="spellEnd"/>
      <w:r w:rsidR="002B5525">
        <w:rPr>
          <w:rFonts w:ascii="Times New Roman" w:eastAsia="Times New Roman" w:hAnsi="Times New Roman" w:cs="Times New Roman"/>
          <w:sz w:val="20"/>
          <w:szCs w:val="20"/>
        </w:rPr>
        <w:t xml:space="preserve"> Г.А.</w:t>
      </w:r>
    </w:p>
    <w:p w:rsidR="002B5525" w:rsidRDefault="002B5525" w:rsidP="00602C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Мендыбаева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Е.Н.</w:t>
      </w:r>
    </w:p>
    <w:p w:rsidR="00602CBB" w:rsidRPr="00602CBB" w:rsidRDefault="00720FF2" w:rsidP="00602C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0FF2">
        <w:rPr>
          <w:rFonts w:ascii="Times New Roman" w:eastAsia="Times New Roman" w:hAnsi="Times New Roman" w:cs="Times New Roman"/>
          <w:sz w:val="20"/>
          <w:szCs w:val="20"/>
        </w:rPr>
        <w:t>Мирошниченко</w:t>
      </w:r>
      <w:r w:rsidR="002B5525">
        <w:rPr>
          <w:rFonts w:ascii="Times New Roman" w:eastAsia="Times New Roman" w:hAnsi="Times New Roman" w:cs="Times New Roman"/>
          <w:sz w:val="20"/>
          <w:szCs w:val="20"/>
        </w:rPr>
        <w:t xml:space="preserve"> Л.А.</w:t>
      </w:r>
      <w:bookmarkStart w:id="0" w:name="_GoBack"/>
      <w:bookmarkEnd w:id="0"/>
    </w:p>
    <w:p w:rsidR="00602CBB" w:rsidRPr="00602CBB" w:rsidRDefault="00602CBB" w:rsidP="00602C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2C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02CBB" w:rsidRPr="00602CBB" w:rsidRDefault="00602CBB" w:rsidP="00602C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02CBB">
        <w:rPr>
          <w:rFonts w:ascii="Times New Roman" w:eastAsia="Times New Roman" w:hAnsi="Times New Roman" w:cs="Times New Roman"/>
          <w:b/>
          <w:sz w:val="20"/>
          <w:szCs w:val="20"/>
        </w:rPr>
        <w:t>Поставщик</w:t>
      </w:r>
      <w:r w:rsidRPr="00602C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(</w:t>
      </w:r>
      <w:proofErr w:type="spellStart"/>
      <w:r w:rsidRPr="00602C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при</w:t>
      </w:r>
      <w:proofErr w:type="spellEnd"/>
      <w:r w:rsidRPr="00602C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proofErr w:type="spellStart"/>
      <w:r w:rsidRPr="00602C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организации</w:t>
      </w:r>
      <w:proofErr w:type="spellEnd"/>
      <w:r w:rsidRPr="00602C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proofErr w:type="spellStart"/>
      <w:r w:rsidRPr="00602C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питании</w:t>
      </w:r>
      <w:proofErr w:type="spellEnd"/>
      <w:r w:rsidRPr="00602C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proofErr w:type="spellStart"/>
      <w:r w:rsidRPr="00602C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поставщиком</w:t>
      </w:r>
      <w:proofErr w:type="spellEnd"/>
      <w:r w:rsidRPr="00602C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услуги) </w:t>
      </w:r>
      <w:proofErr w:type="spellStart"/>
      <w:r w:rsidRPr="00602C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и/или</w:t>
      </w:r>
      <w:proofErr w:type="spellEnd"/>
      <w:r w:rsidRPr="00602C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proofErr w:type="spellStart"/>
      <w:r w:rsidRPr="00602C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ответственный</w:t>
      </w:r>
      <w:proofErr w:type="spellEnd"/>
      <w:r w:rsidRPr="00602C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proofErr w:type="spellStart"/>
      <w:r w:rsidRPr="00602C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повар</w:t>
      </w:r>
      <w:proofErr w:type="spellEnd"/>
      <w:r w:rsidRPr="00602C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(</w:t>
      </w:r>
      <w:proofErr w:type="spellStart"/>
      <w:r w:rsidRPr="00602C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при</w:t>
      </w:r>
      <w:proofErr w:type="spellEnd"/>
      <w:r w:rsidRPr="00602C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proofErr w:type="spellStart"/>
      <w:r w:rsidRPr="00602C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организации</w:t>
      </w:r>
      <w:proofErr w:type="spellEnd"/>
      <w:r w:rsidRPr="00602C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proofErr w:type="spellStart"/>
      <w:r w:rsidRPr="00602C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питания</w:t>
      </w:r>
      <w:proofErr w:type="spellEnd"/>
      <w:r w:rsidRPr="00602C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proofErr w:type="spellStart"/>
      <w:r w:rsidRPr="00602C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организацией</w:t>
      </w:r>
      <w:proofErr w:type="spellEnd"/>
      <w:r w:rsidRPr="00602C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proofErr w:type="spellStart"/>
      <w:r w:rsidRPr="00602C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образования</w:t>
      </w:r>
      <w:proofErr w:type="spellEnd"/>
      <w:r w:rsidRPr="00602CB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) </w:t>
      </w:r>
      <w:r w:rsidRPr="00602CBB">
        <w:rPr>
          <w:rFonts w:ascii="Times New Roman" w:eastAsia="Times New Roman" w:hAnsi="Times New Roman" w:cs="Times New Roman"/>
          <w:b/>
          <w:sz w:val="20"/>
          <w:szCs w:val="20"/>
        </w:rPr>
        <w:t>ознакомлен __________ (подпись)</w:t>
      </w:r>
    </w:p>
    <w:p w:rsidR="00602CBB" w:rsidRPr="00602CBB" w:rsidRDefault="00602CBB" w:rsidP="00602CBB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06F3A" w:rsidRPr="00602CBB" w:rsidRDefault="00D06F3A">
      <w:pPr>
        <w:rPr>
          <w:rFonts w:ascii="Times New Roman" w:hAnsi="Times New Roman" w:cs="Times New Roman"/>
          <w:sz w:val="20"/>
          <w:szCs w:val="20"/>
        </w:rPr>
      </w:pPr>
    </w:p>
    <w:sectPr w:rsidR="00D06F3A" w:rsidRPr="00602CBB" w:rsidSect="00602C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CA"/>
    <w:rsid w:val="002605CA"/>
    <w:rsid w:val="002B5525"/>
    <w:rsid w:val="00342B8B"/>
    <w:rsid w:val="004E1A85"/>
    <w:rsid w:val="00602CBB"/>
    <w:rsid w:val="00720FF2"/>
    <w:rsid w:val="00D06F3A"/>
    <w:rsid w:val="00EB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F0065-9B22-4EEA-9F7A-23843FA8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zref.org/sanitariya-i-gigiena-ribopererabativayushih-predpriyatij-vlad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4</cp:revision>
  <cp:lastPrinted>2021-11-01T02:56:00Z</cp:lastPrinted>
  <dcterms:created xsi:type="dcterms:W3CDTF">2021-11-01T02:25:00Z</dcterms:created>
  <dcterms:modified xsi:type="dcterms:W3CDTF">2021-11-01T02:56:00Z</dcterms:modified>
</cp:coreProperties>
</file>