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АКТ мониторинга по организации питания 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Дата: </w:t>
      </w:r>
      <w:r w:rsidR="002C260C">
        <w:rPr>
          <w:rFonts w:ascii="Times New Roman" w:eastAsia="Times New Roman" w:hAnsi="Times New Roman"/>
          <w:sz w:val="20"/>
          <w:szCs w:val="20"/>
        </w:rPr>
        <w:t>1</w:t>
      </w:r>
      <w:r>
        <w:rPr>
          <w:rFonts w:ascii="Times New Roman" w:eastAsia="Times New Roman" w:hAnsi="Times New Roman"/>
          <w:sz w:val="20"/>
          <w:szCs w:val="20"/>
        </w:rPr>
        <w:t>2.12</w:t>
      </w:r>
      <w:r w:rsidR="00D54CE2">
        <w:rPr>
          <w:rFonts w:ascii="Times New Roman" w:eastAsia="Times New Roman" w:hAnsi="Times New Roman"/>
          <w:sz w:val="20"/>
          <w:szCs w:val="20"/>
        </w:rPr>
        <w:t>.2023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>№: 9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r>
        <w:rPr>
          <w:rFonts w:ascii="Times New Roman" w:eastAsia="Times New Roman" w:hAnsi="Times New Roman"/>
          <w:sz w:val="20"/>
          <w:szCs w:val="20"/>
        </w:rPr>
        <w:t xml:space="preserve">Организация образования: КГУ «Основная общеобразовательная школа №2 отдела образования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Щербактинского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района, управления образования Павлодарской области»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kk-KZ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Поставщик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услуги (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приналичии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>)</w:t>
      </w:r>
      <w:r>
        <w:rPr>
          <w:rFonts w:ascii="Times New Roman" w:eastAsia="Times New Roman" w:hAnsi="Times New Roman"/>
          <w:sz w:val="20"/>
          <w:szCs w:val="20"/>
        </w:rPr>
        <w:t xml:space="preserve">:ИП. </w:t>
      </w:r>
      <w:r>
        <w:rPr>
          <w:rFonts w:ascii="Times New Roman" w:eastAsia="Times New Roman" w:hAnsi="Times New Roman"/>
          <w:sz w:val="20"/>
          <w:szCs w:val="20"/>
          <w:lang w:val="kk-KZ"/>
        </w:rPr>
        <w:t>АҚБОТА</w:t>
      </w:r>
    </w:p>
    <w:p w:rsidR="00D54CE2" w:rsidRDefault="007372BD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Комиссия в составе: Директор школы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Бегалинова</w:t>
      </w:r>
      <w:proofErr w:type="spellEnd"/>
      <w:r>
        <w:rPr>
          <w:rFonts w:ascii="Times New Roman" w:eastAsia="Times New Roman" w:hAnsi="Times New Roman"/>
          <w:sz w:val="20"/>
          <w:szCs w:val="20"/>
        </w:rPr>
        <w:t xml:space="preserve"> Ж.К.</w:t>
      </w:r>
      <w:r w:rsidR="00D54CE2">
        <w:rPr>
          <w:rFonts w:ascii="Times New Roman" w:eastAsia="Times New Roman" w:hAnsi="Times New Roman"/>
          <w:sz w:val="20"/>
          <w:szCs w:val="20"/>
        </w:rPr>
        <w:t xml:space="preserve">, ЗДВР Лебедь Е.В., социальный педагог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Глазинская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А.В., профком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председатель профсоюза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Сейтахметова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Г.Б., медсестра </w:t>
      </w:r>
      <w:proofErr w:type="spellStart"/>
      <w:r w:rsidR="00D54CE2">
        <w:rPr>
          <w:rFonts w:ascii="Times New Roman" w:eastAsia="Times New Roman" w:hAnsi="Times New Roman"/>
          <w:sz w:val="20"/>
          <w:szCs w:val="20"/>
        </w:rPr>
        <w:t>Рейдель</w:t>
      </w:r>
      <w:proofErr w:type="spellEnd"/>
      <w:r w:rsidR="00D54CE2">
        <w:rPr>
          <w:rFonts w:ascii="Times New Roman" w:eastAsia="Times New Roman" w:hAnsi="Times New Roman"/>
          <w:sz w:val="20"/>
          <w:szCs w:val="20"/>
        </w:rPr>
        <w:t xml:space="preserve"> Н.П., родительский комитет: </w:t>
      </w:r>
      <w:proofErr w:type="spellStart"/>
      <w:r w:rsidR="001F6208">
        <w:rPr>
          <w:rFonts w:ascii="Times New Roman" w:eastAsia="Times New Roman" w:hAnsi="Times New Roman"/>
          <w:sz w:val="20"/>
          <w:szCs w:val="20"/>
          <w:lang w:val="kk-KZ"/>
        </w:rPr>
        <w:t>Жамыганов</w:t>
      </w:r>
      <w:proofErr w:type="spellEnd"/>
      <w:r w:rsidR="001F6208">
        <w:rPr>
          <w:rFonts w:ascii="Times New Roman" w:eastAsia="Times New Roman" w:hAnsi="Times New Roman"/>
          <w:sz w:val="20"/>
          <w:szCs w:val="20"/>
          <w:lang w:val="kk-KZ"/>
        </w:rPr>
        <w:t xml:space="preserve"> А.Ш., </w:t>
      </w:r>
      <w:proofErr w:type="spellStart"/>
      <w:r w:rsidR="002C260C">
        <w:rPr>
          <w:rFonts w:ascii="Times New Roman" w:eastAsia="Times New Roman" w:hAnsi="Times New Roman"/>
          <w:sz w:val="20"/>
          <w:szCs w:val="20"/>
          <w:lang w:val="kk-KZ"/>
        </w:rPr>
        <w:t>Концур</w:t>
      </w:r>
      <w:proofErr w:type="spellEnd"/>
      <w:r w:rsidR="002C260C">
        <w:rPr>
          <w:rFonts w:ascii="Times New Roman" w:eastAsia="Times New Roman" w:hAnsi="Times New Roman"/>
          <w:sz w:val="20"/>
          <w:szCs w:val="20"/>
          <w:lang w:val="kk-KZ"/>
        </w:rPr>
        <w:t xml:space="preserve"> Н.В., </w:t>
      </w:r>
      <w:proofErr w:type="spellStart"/>
      <w:r>
        <w:rPr>
          <w:rFonts w:ascii="Times New Roman" w:eastAsia="Times New Roman" w:hAnsi="Times New Roman"/>
          <w:sz w:val="20"/>
          <w:szCs w:val="20"/>
          <w:lang w:val="kk-KZ"/>
        </w:rPr>
        <w:t>Пропп</w:t>
      </w:r>
      <w:proofErr w:type="spellEnd"/>
      <w:r>
        <w:rPr>
          <w:rFonts w:ascii="Times New Roman" w:eastAsia="Times New Roman" w:hAnsi="Times New Roman"/>
          <w:sz w:val="20"/>
          <w:szCs w:val="20"/>
          <w:lang w:val="kk-KZ"/>
        </w:rPr>
        <w:t xml:space="preserve"> Е.А.</w:t>
      </w:r>
    </w:p>
    <w:p w:rsidR="00D54CE2" w:rsidRDefault="00D54CE2" w:rsidP="00D54CE2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  <w:t>Провели проверку столовой, пищеблока по следующим параметрам:</w:t>
      </w:r>
    </w:p>
    <w:p w:rsidR="00D54CE2" w:rsidRDefault="00D54CE2" w:rsidP="00D54CE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0800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1020"/>
        <w:gridCol w:w="992"/>
        <w:gridCol w:w="1558"/>
        <w:gridCol w:w="1275"/>
      </w:tblGrid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Несоответств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Прим.</w:t>
            </w: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санитарно-эпидемиологического заключения о соответствии объекта действующим требованиям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Есть в наличии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13"/>
        </w:trPr>
        <w:tc>
          <w:tcPr>
            <w:tcW w:w="5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7372B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hyperlink r:id="rId4" w:history="1">
              <w:r w:rsidR="00D54CE2" w:rsidRPr="00C12C57">
                <w:rPr>
                  <w:rStyle w:val="a3"/>
                  <w:rFonts w:ascii="Times New Roman" w:eastAsia="Times New Roman" w:hAnsi="Times New Roman"/>
                  <w:color w:val="auto"/>
                  <w:sz w:val="20"/>
                  <w:szCs w:val="20"/>
                  <w:u w:val="none"/>
                </w:rPr>
                <w:t>Качество продуктов питания</w:t>
              </w:r>
            </w:hyperlink>
            <w:r w:rsidR="00D54CE2"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, условия их транспортировки, доставки, разгрузки </w:t>
            </w:r>
          </w:p>
        </w:tc>
        <w:tc>
          <w:tcPr>
            <w:tcW w:w="158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ежедневного меню перспективному меню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графика работы столовой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7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интервала между приемами пищи и графика питания по классам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3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утвержденного прайса на свободное меню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9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Организация питьевого режима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3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Качество готовой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контрольного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362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Органолептические свойства приготовленной продукции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12C57" w:rsidRPr="00C12C57" w:rsidTr="00C12C57">
        <w:trPr>
          <w:trHeight w:val="228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Соответствие технологической карте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2C57" w:rsidRPr="00C12C57" w:rsidRDefault="00C12C57" w:rsidP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2C57" w:rsidRPr="00C12C57" w:rsidRDefault="00662AAD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12C57" w:rsidRPr="00C12C57" w:rsidRDefault="00C12C57" w:rsidP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21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Контрольное взвешивание 10 порций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1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 отсутствуют в школе</w:t>
            </w:r>
          </w:p>
        </w:tc>
      </w:tr>
      <w:tr w:rsidR="00D54CE2" w:rsidRPr="00C12C57" w:rsidTr="00C12C57">
        <w:trPr>
          <w:trHeight w:val="26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мармиты)  2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блюдо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56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Линия раздачи (мармиты) 3 блюдо (запрещено остужать в алюминиевой посуде)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D54CE2" w:rsidRPr="00C12C57" w:rsidTr="00C12C57">
        <w:trPr>
          <w:trHeight w:val="365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разносов (запрещено использование влажных)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56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Правильность хранения столовых приборов (наличие кассет и хранение ложек, вилок ручками вверх)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0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Витаминизация блюда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 проводиться в школе</w:t>
            </w:r>
          </w:p>
        </w:tc>
      </w:tr>
      <w:tr w:rsidR="00D54CE2" w:rsidRPr="00C12C57" w:rsidTr="00C12C57">
        <w:trPr>
          <w:trHeight w:val="477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продукто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в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Запрещенная продукции не реализуется</w:t>
            </w:r>
          </w:p>
        </w:tc>
      </w:tr>
      <w:tr w:rsidR="00D54CE2" w:rsidRPr="00C12C57" w:rsidTr="00C12C57">
        <w:trPr>
          <w:trHeight w:val="414"/>
        </w:trPr>
        <w:tc>
          <w:tcPr>
            <w:tcW w:w="53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реализации товаров, которые не связаны с питанием 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2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приема пищи </w:t>
            </w:r>
          </w:p>
        </w:tc>
      </w:tr>
      <w:tr w:rsidR="00D54CE2" w:rsidRPr="00C12C57" w:rsidTr="00C12C57">
        <w:trPr>
          <w:trHeight w:val="29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Количество раковин для мытья рук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мыла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сушилок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9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мебели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C12C5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новая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для обработки столов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1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Состояние столовой и кухонной посуды, столовых приборов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Достаточность и наличие запасного комплекта посуды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Достаточно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51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Уборочный инвентарь (маркировка, отдельное место хранения)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59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помещений пищеблока</w:t>
            </w: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вывески «Правила мытья посуды»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горячего и холодного водоснабжения, водонагревателей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водоотведения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15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Исправность систем отопления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28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Исправность </w:t>
            </w:r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систем  освещения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Наличие на пищеблоках защитной арматуры на светильниках, светильников с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влаго</w:t>
            </w:r>
            <w:proofErr w:type="spell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-защитным</w:t>
            </w:r>
            <w:proofErr w:type="gramEnd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исполнением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0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обработки столовой и отдельно для кухонной посуды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  <w:r w:rsid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имеются 3 мойки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3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662AA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и маркировка моющих средств (отдельно в закрытой посуде)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сроков хранения моющих средств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Наличие сертификатов на моющие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ёмкости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емкости для сбора пищевых отходов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Обработка емкостей для пищевых отходов (чем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обрабатываются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кто ответственный)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поточности: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сбора «грязной» столовой посуды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-процесса мытья и обработки </w:t>
            </w:r>
          </w:p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- хранения чистой столовой посуды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640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графика уборки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4CE2" w:rsidRPr="00C12C57" w:rsidRDefault="00C12C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 продуктов</w:t>
            </w:r>
          </w:p>
        </w:tc>
      </w:tr>
      <w:tr w:rsidR="00D54CE2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54CE2" w:rsidRPr="00C12C57" w:rsidRDefault="00D54CE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Склады</w:t>
            </w:r>
          </w:p>
        </w:tc>
      </w:tr>
      <w:tr w:rsidR="005562C7" w:rsidRPr="00C12C57" w:rsidTr="00C12C57">
        <w:trPr>
          <w:trHeight w:val="57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сыпучих продуктов на поддонах, подтоварниках, стеллажах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температурно-влажностного режима. Наличие термометра, гидрометра на складе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овощей в ларях,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подтоварниках,  в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маркированных ёмкостях на поддонах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складов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Холодильники</w:t>
            </w:r>
          </w:p>
        </w:tc>
      </w:tr>
      <w:tr w:rsidR="005562C7" w:rsidRPr="00C12C57" w:rsidTr="00C12C57">
        <w:trPr>
          <w:trHeight w:val="39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 предназначении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термометров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товарного соседства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и соблюдение сроков годности на продуктах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 холодильного 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Условия и правильность хранения суточных проб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Мясной цех</w:t>
            </w:r>
          </w:p>
        </w:tc>
      </w:tr>
      <w:tr w:rsidR="005562C7" w:rsidRPr="00C12C57" w:rsidTr="00C12C57">
        <w:trPr>
          <w:trHeight w:val="39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Овощной цех</w:t>
            </w:r>
          </w:p>
        </w:tc>
      </w:tr>
      <w:tr w:rsidR="005562C7" w:rsidRPr="00C12C57" w:rsidTr="00C12C57">
        <w:trPr>
          <w:trHeight w:val="38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0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Мучной цех</w:t>
            </w:r>
          </w:p>
        </w:tc>
      </w:tr>
      <w:tr w:rsidR="005562C7" w:rsidRPr="00C12C57" w:rsidTr="00C12C57">
        <w:trPr>
          <w:trHeight w:val="40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отсутствут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bCs/>
                <w:sz w:val="20"/>
                <w:szCs w:val="20"/>
              </w:rPr>
              <w:t>Хлебный цех отсутствует в столовой</w:t>
            </w: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1% раствора уксуса для обработки полок для хранения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емкости и щетки для сбора крошек хлеба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2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запрещенных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отсутствует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Варочный цех </w:t>
            </w:r>
          </w:p>
        </w:tc>
      </w:tr>
      <w:tr w:rsidR="005562C7" w:rsidRPr="00C12C57" w:rsidTr="00C12C57">
        <w:trPr>
          <w:trHeight w:val="35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Маркировка оборудования и инвентаря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4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Исправность и состояние электрооборудования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заземления, наличие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резиновых  ковриков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5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Состояние механической вентиляции (вытяжки)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8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Запрещенные продукты отсутствуют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639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условий для мытья и сушки рук персоналом. Соблюдение личной и производственной гигиены сотрудников столовой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</w:tr>
      <w:tr w:rsidR="005562C7" w:rsidRPr="00C12C57" w:rsidTr="00C12C57">
        <w:trPr>
          <w:trHeight w:val="367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Хранение и использование яиц</w:t>
            </w:r>
          </w:p>
        </w:tc>
      </w:tr>
      <w:tr w:rsidR="005562C7" w:rsidRPr="00C12C57" w:rsidTr="00C12C57">
        <w:trPr>
          <w:trHeight w:val="36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документов, удостоверяющих качество и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Условия хранения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3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Емкость с маркировкой для мытья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обработки  яиц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Средство для мытья яиц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Наличие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б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актерицидн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ой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ламп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Буфет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Перечень ассортимента реализуемой буфетной продукции (прайс-лист) заверенный печатью или подписью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Наличие ценников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Соблюдение условий хранения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Соблюдение условий и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сроков  реализации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662AAD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Санитарное состояние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Чисто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6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изготовления, реализации и использование </w:t>
            </w:r>
            <w:proofErr w:type="gram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запрещенных  блюд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и продуктов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16"/>
        </w:trPr>
        <w:tc>
          <w:tcPr>
            <w:tcW w:w="10800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Документы </w:t>
            </w:r>
          </w:p>
        </w:tc>
      </w:tr>
      <w:tr w:rsidR="005562C7" w:rsidRPr="00C12C57" w:rsidTr="00C12C57">
        <w:trPr>
          <w:trHeight w:val="16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Договора с поставщиками продуктов питания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Уведомление (разрешение на перевозку продуктов) на автотранспорт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Сертификаты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декларации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 xml:space="preserve"> 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соответствии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Срок реализации поступившей продукции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547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Доброкачественность поступившей продукции, соответствие нормам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45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Технологические карты приготовления блюд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81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Бракеражный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журнал скоропортящейся пищевой продукции и полуфабрикатов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3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Журнал «С-витаминизации»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Журнал органолептической оценки качества блюд и кулинарных изделий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Ведомость контроля за выполнением норм пищевой продукции за _____месяц ____г.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требуется</w:t>
            </w: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Наличие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личных медицинских книжек сотрудников пищеблока на рабочем месте с отметкой </w:t>
            </w:r>
            <w:proofErr w:type="spellStart"/>
            <w:proofErr w:type="gramStart"/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прохождении</w:t>
            </w:r>
            <w:proofErr w:type="spell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медосмотра</w:t>
            </w:r>
            <w:proofErr w:type="gramEnd"/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 xml:space="preserve">  и </w:t>
            </w: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гигиенического обучения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Повар допуск до 25.02.24, пекарь допуск до 25.02.24, мойщица допуск до</w:t>
            </w:r>
            <w:r w:rsidR="001B661C">
              <w:rPr>
                <w:rFonts w:ascii="Times New Roman" w:eastAsia="Times New Roman" w:hAnsi="Times New Roman"/>
                <w:sz w:val="20"/>
                <w:szCs w:val="20"/>
              </w:rPr>
              <w:t xml:space="preserve"> 25.02.24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5562C7" w:rsidRPr="00C12C57" w:rsidTr="00EC67AC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EC67AC" w:rsidRDefault="005562C7" w:rsidP="005562C7">
            <w:pPr>
              <w:spacing w:after="20" w:line="240" w:lineRule="auto"/>
              <w:ind w:left="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hAnsi="Times New Roman"/>
                <w:color w:val="000000"/>
                <w:sz w:val="20"/>
                <w:szCs w:val="20"/>
              </w:rPr>
              <w:t>Наличие у работников пищеблока посторонних предметов, гнойничковых заболеваний и микротравм</w:t>
            </w:r>
          </w:p>
          <w:p w:rsidR="00EC67AC" w:rsidRPr="00EC67AC" w:rsidRDefault="007372BD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r w:rsidRPr="007372BD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717165" cy="3952240"/>
                  <wp:effectExtent l="0" t="0" r="6985" b="0"/>
                  <wp:docPr id="4" name="Рисунок 4" descr="F:\Флешка\мониторинг\2023-2024 сайт\фото\WhatsApp Image 2023-12-12 at 15.09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лешка\мониторинг\2023-2024 сайт\фото\WhatsApp Image 2023-12-12 at 15.09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329" cy="39626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5562C7" w:rsidRPr="00EC67AC" w:rsidRDefault="005562C7" w:rsidP="00EC67A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12C57">
              <w:rPr>
                <w:rFonts w:ascii="Times New Roman" w:eastAsia="Times New Roman" w:hAnsi="Times New Roman"/>
                <w:sz w:val="20"/>
                <w:szCs w:val="20"/>
              </w:rPr>
              <w:t>Все чисто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562C7" w:rsidRPr="00C12C57" w:rsidRDefault="005562C7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C67AC" w:rsidRPr="00C12C57" w:rsidTr="00C12C57">
        <w:trPr>
          <w:trHeight w:val="472"/>
        </w:trPr>
        <w:tc>
          <w:tcPr>
            <w:tcW w:w="48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67AC" w:rsidRPr="00C12C57" w:rsidRDefault="00D03DAA" w:rsidP="00EC67AC">
            <w:pPr>
              <w:spacing w:after="2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A0C633D" wp14:editId="5B5AEC45">
                      <wp:extent cx="304800" cy="304800"/>
                      <wp:effectExtent l="0" t="0" r="0" b="0"/>
                      <wp:docPr id="1" name="AutoShape 1" descr="blob:https://web.whatsapp.com/a469e7ad-32b3-44f2-bf08-f0f240964d8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06B7E" id="AutoShape 1" o:spid="_x0000_s1026" alt="blob:https://web.whatsapp.com/a469e7ad-32b3-44f2-bf08-f0f240964d8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vz4QIAAAIGAAAOAAAAZHJzL2Uyb0RvYy54bWysVNuO0zAQfUfiHyy/p7nUvSTadLX0gpAW&#10;WGnhA5zYaSwSO9hu0wXx74ydttvuviAgD5E9Y8+cM3M8N7eHtkF7ro1QMsfxKMKIy1IxIbc5/vpl&#10;E8wxMpZKRhsleY6fuMG3i7dvbvou44mqVcO4RhBEmqzvclxb22VhaMqat9SMVMclOCulW2phq7ch&#10;07SH6G0TJlE0DXulWadVyY0B62pw4oWPX1W8tJ+rynCLmhwDNuv/2v8L9w8XNzTbatrVojzCoH+B&#10;oqVCQtJzqBW1FO20eBWqFaVWRlV2VKo2VFUlSu45AJs4esHmsaYd91ygOKY7l8n8v7Dlp/2DRoJB&#10;7zCStIUW3e2s8pkRmBg3JZSraFSRud4YaE7Pi1FfQz9o13kalExTPqMsGCfFOCCkSoKiiuZBFVUJ&#10;idIpYXPmKt3DdUj42D1oVyvT3avym0FSLWsqt/zOdNCvAcnJpLXqa04ZUI5diPAqhtsYiIaK/qNi&#10;gJ0Cdt+HQ6VblwMqjA6+3U/ndvODRSUYxxGZRyCKElzHtctAs9PlThv7nqsWuUWONaDzwen+3tjh&#10;6OmIyyXVRjQN2GnWyCsDxBwskBquOp8D4QXyM43S9Xw9JwFJpuuARKtVcLdZkmC6iWeT1Xi1XK7i&#10;Xy5vTLJaMMalS3MSa0z+TAzHZzPI7CxXoxrBXDgHyehtsWw02lN4LBv/+ZKD5/lYeA3D1wu4vKAU&#10;Q9/fJWmwmc5nAdmQSZDOQBBRnL5LpxFJyWpzTeleSP7vlFCf43SSTHyXLkC/4Bb57zU3mrXCwjhq&#10;RJtjkAZ87hDNnALXkvm1paIZ1helcPCfSwHtPjXa69VJdFB/odgTyFUrkBMoDwYnLGqlf2DUwxDK&#10;sfm+o5pj1HyQIPk0JsRNLb8hk1kCG33pKS49VJYQKscWo2G5tMOk23VabGvIFPvCSOWeeCW8hN0T&#10;GlAdHxcMGs/kOBTdJLvc+1PPo3vx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uUK/PhAgAAAgYAAA4AAAAAAAAAAAAAAAAALgIA&#10;AGRycy9lMm9Eb2MueG1sUEsBAi0AFAAGAAgAAAAhAEyg6SzYAAAAAwEAAA8AAAAAAAAAAAAAAAAA&#10;OwUAAGRycy9kb3ducmV2LnhtbFBLBQYAAAAABAAEAPMAAABA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EC67AC" w:rsidRPr="00C12C57" w:rsidRDefault="00EC67AC" w:rsidP="005562C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37134" w:rsidRDefault="005562C7">
      <w:r w:rsidRPr="005562C7">
        <w:rPr>
          <w:noProof/>
          <w:lang w:eastAsia="ru-RU"/>
        </w:rPr>
        <w:lastRenderedPageBreak/>
        <w:drawing>
          <wp:inline distT="0" distB="0" distL="0" distR="0">
            <wp:extent cx="6840220" cy="9728313"/>
            <wp:effectExtent l="0" t="0" r="0" b="6350"/>
            <wp:docPr id="2" name="Рисунок 2" descr="C:\Users\Admin\Desktop\сайт\2023-2024 сайт\фото\WhatsApp Image 2023-09-14 at 16.06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\2023-2024 сайт\фото\WhatsApp Image 2023-09-14 at 16.06.0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72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7134" w:rsidSect="00D54CE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41"/>
    <w:rsid w:val="001B661C"/>
    <w:rsid w:val="001F6208"/>
    <w:rsid w:val="002C260C"/>
    <w:rsid w:val="00363273"/>
    <w:rsid w:val="003E3070"/>
    <w:rsid w:val="005562C7"/>
    <w:rsid w:val="00571941"/>
    <w:rsid w:val="00662AAD"/>
    <w:rsid w:val="007372BD"/>
    <w:rsid w:val="00902408"/>
    <w:rsid w:val="00A37134"/>
    <w:rsid w:val="00C12C57"/>
    <w:rsid w:val="00D03DAA"/>
    <w:rsid w:val="00D54CE2"/>
    <w:rsid w:val="00EC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A9F086-083A-4030-BBB0-1A0F4ADE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E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4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kzref.org/sanitariya-i-gigiena-ribopererabativayushih-predpriyatij-vlad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7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14</cp:revision>
  <dcterms:created xsi:type="dcterms:W3CDTF">2023-09-14T09:34:00Z</dcterms:created>
  <dcterms:modified xsi:type="dcterms:W3CDTF">2023-12-12T09:16:00Z</dcterms:modified>
</cp:coreProperties>
</file>