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2A" w:rsidRPr="00F4072A" w:rsidRDefault="00053BF1" w:rsidP="00F407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 w:rsidRPr="00894B54">
        <w:rPr>
          <w:rFonts w:ascii="Times New Roman" w:hAnsi="Times New Roman" w:cs="Times New Roman"/>
          <w:sz w:val="28"/>
          <w:szCs w:val="28"/>
        </w:rPr>
        <w:t>КГУ "</w:t>
      </w:r>
      <w:proofErr w:type="gramStart"/>
      <w:r w:rsidRPr="00894B54">
        <w:rPr>
          <w:rFonts w:ascii="Times New Roman" w:hAnsi="Times New Roman" w:cs="Times New Roman"/>
          <w:sz w:val="28"/>
          <w:szCs w:val="28"/>
        </w:rPr>
        <w:t>Жана-аульская</w:t>
      </w:r>
      <w:proofErr w:type="gramEnd"/>
      <w:r w:rsidRPr="00894B54">
        <w:rPr>
          <w:rFonts w:ascii="Times New Roman" w:hAnsi="Times New Roman" w:cs="Times New Roman"/>
          <w:sz w:val="28"/>
          <w:szCs w:val="28"/>
        </w:rPr>
        <w:t xml:space="preserve"> СОШ 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отдела образования Щербактинского района, управления образования Павлодарской области функционирует к</w:t>
      </w:r>
      <w:r w:rsidR="00F4072A" w:rsidRPr="00053BF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луб девушек «</w:t>
      </w:r>
      <w:r w:rsidR="00F4072A" w:rsidRPr="00053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/>
        </w:rPr>
        <w:t>Аққу</w:t>
      </w:r>
      <w:r w:rsidR="00F4072A" w:rsidRPr="00053BF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53BF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луб девушек «</w:t>
      </w:r>
      <w:r w:rsidRPr="00053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/>
        </w:rPr>
        <w:t>Аққу</w:t>
      </w:r>
      <w:r w:rsidRPr="00053BF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»</w:t>
      </w:r>
      <w:r w:rsidR="00F4072A" w:rsidRPr="00053BF1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 </w:t>
      </w:r>
      <w:r w:rsidR="00F4072A" w:rsidRPr="00053BF1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4072A" w:rsidRPr="00F40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ставит своей целью проводить мероприятия,  пропагандируя обычаи нашего народа, традиции, которые найдут отклик в сердцах молодых девушек. Пропаганда семейных ценностей, как доброта матери, благополучие дома, вежливость, стойкость, а также этическое воспитание, привитие эстетического вкуса.</w:t>
      </w:r>
    </w:p>
    <w:p w:rsidR="00F4072A" w:rsidRPr="00F4072A" w:rsidRDefault="00F4072A" w:rsidP="00F407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07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 клуба:</w:t>
      </w:r>
    </w:p>
    <w:p w:rsidR="00F4072A" w:rsidRPr="00F4072A" w:rsidRDefault="00F4072A" w:rsidP="00F40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072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Воспитать у девушек нравственность, вежливость, доброжелательность;</w:t>
      </w:r>
    </w:p>
    <w:p w:rsidR="00F4072A" w:rsidRPr="00F4072A" w:rsidRDefault="00F4072A" w:rsidP="00F40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072A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развитию у девушек более глубокого понимания важности женской роли в мире, осознанию и принятию своей женской сути;</w:t>
      </w:r>
    </w:p>
    <w:p w:rsidR="00F4072A" w:rsidRPr="00F4072A" w:rsidRDefault="00F4072A" w:rsidP="00F40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072A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Привитие уважения и почитания национальных культурных и материальных ценностей;</w:t>
      </w:r>
    </w:p>
    <w:p w:rsidR="00F4072A" w:rsidRPr="00053BF1" w:rsidRDefault="00F4072A" w:rsidP="00F40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072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Воспитать у девушек  уважение к старшим и почитание к народным традициям, истории жизни и быта, изделиям народного прикладного искусства</w:t>
      </w:r>
      <w:r w:rsidR="00053BF1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.</w:t>
      </w:r>
    </w:p>
    <w:p w:rsidR="00053BF1" w:rsidRPr="00F4072A" w:rsidRDefault="00053BF1" w:rsidP="00053BF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DA1003D" wp14:editId="04931CF3">
            <wp:extent cx="2666999" cy="2933700"/>
            <wp:effectExtent l="0" t="0" r="635" b="0"/>
            <wp:docPr id="2" name="Рисунок 2" descr="C:\Users\User\Desktop\f107f2f3-6b53-4aec-af06-fa6eae4f52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107f2f3-6b53-4aec-af06-fa6eae4f528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886" cy="293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BF1" w:rsidRPr="00F4072A" w:rsidSect="0067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245CF"/>
    <w:multiLevelType w:val="multilevel"/>
    <w:tmpl w:val="D6FC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34"/>
    <w:rsid w:val="00053BF1"/>
    <w:rsid w:val="005D6934"/>
    <w:rsid w:val="00672493"/>
    <w:rsid w:val="00785A02"/>
    <w:rsid w:val="00F4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072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40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07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407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072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40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07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407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Пользователь Windows</cp:lastModifiedBy>
  <cp:revision>2</cp:revision>
  <dcterms:created xsi:type="dcterms:W3CDTF">2021-04-03T04:25:00Z</dcterms:created>
  <dcterms:modified xsi:type="dcterms:W3CDTF">2021-04-03T04:25:00Z</dcterms:modified>
</cp:coreProperties>
</file>