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C3" w:rsidRPr="00A003FC" w:rsidRDefault="000E25C3" w:rsidP="000E25C3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Хабарлама</w:t>
      </w:r>
    </w:p>
    <w:p w:rsidR="000E25C3" w:rsidRPr="004E373A" w:rsidRDefault="000E25C3" w:rsidP="000E25C3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0E25C3" w:rsidRDefault="000E25C3" w:rsidP="000E25C3">
      <w:pPr>
        <w:spacing w:after="0" w:line="240" w:lineRule="auto"/>
        <w:jc w:val="both"/>
        <w:rPr>
          <w:sz w:val="28"/>
          <w:szCs w:val="28"/>
          <w:lang w:val="ru-RU"/>
        </w:rPr>
      </w:pPr>
      <w:r w:rsidRPr="004E373A">
        <w:rPr>
          <w:sz w:val="28"/>
          <w:szCs w:val="28"/>
          <w:lang w:val="ru-RU"/>
        </w:rPr>
        <w:t xml:space="preserve">   </w:t>
      </w:r>
      <w:r w:rsidRPr="009C007D">
        <w:rPr>
          <w:sz w:val="28"/>
          <w:szCs w:val="28"/>
          <w:lang w:val="ru-RU"/>
        </w:rPr>
        <w:t>Павлодар облысы</w:t>
      </w:r>
      <w:r w:rsidRPr="009C007D">
        <w:rPr>
          <w:sz w:val="28"/>
          <w:szCs w:val="28"/>
          <w:lang w:val="kk-KZ"/>
        </w:rPr>
        <w:t>ның</w:t>
      </w:r>
      <w:r w:rsidRPr="009C007D">
        <w:rPr>
          <w:sz w:val="28"/>
          <w:szCs w:val="28"/>
          <w:lang w:val="ru-RU"/>
        </w:rPr>
        <w:t xml:space="preserve"> білім беру </w:t>
      </w:r>
      <w:r w:rsidRPr="009C007D">
        <w:rPr>
          <w:sz w:val="28"/>
          <w:szCs w:val="28"/>
          <w:lang w:val="kk-KZ"/>
        </w:rPr>
        <w:t xml:space="preserve">басқармасы, </w:t>
      </w:r>
      <w:r w:rsidRPr="009C007D">
        <w:rPr>
          <w:sz w:val="28"/>
          <w:szCs w:val="28"/>
          <w:lang w:val="ru-RU"/>
        </w:rPr>
        <w:t>Шарбақты ауданы білім бөлімінің «Хмельницкий жалпы орта б</w:t>
      </w:r>
      <w:r w:rsidRPr="009C007D">
        <w:rPr>
          <w:sz w:val="28"/>
          <w:szCs w:val="28"/>
          <w:lang w:val="kk-KZ"/>
        </w:rPr>
        <w:t>і</w:t>
      </w:r>
      <w:r w:rsidRPr="009C007D">
        <w:rPr>
          <w:sz w:val="28"/>
          <w:szCs w:val="28"/>
          <w:lang w:val="ru-RU"/>
        </w:rPr>
        <w:t>лім беру мектебі»</w:t>
      </w:r>
      <w:r w:rsidRPr="004E373A">
        <w:rPr>
          <w:sz w:val="28"/>
          <w:szCs w:val="28"/>
          <w:lang w:val="ru-RU"/>
        </w:rPr>
        <w:t xml:space="preserve">, Шарбақты ауданы, </w:t>
      </w:r>
      <w:proofErr w:type="gramStart"/>
      <w:r w:rsidRPr="004E373A">
        <w:rPr>
          <w:sz w:val="28"/>
          <w:szCs w:val="28"/>
          <w:lang w:val="ru-RU"/>
        </w:rPr>
        <w:t>Хмельницкое</w:t>
      </w:r>
      <w:proofErr w:type="gramEnd"/>
      <w:r w:rsidRPr="004E373A">
        <w:rPr>
          <w:sz w:val="28"/>
          <w:szCs w:val="28"/>
          <w:lang w:val="ru-RU"/>
        </w:rPr>
        <w:t xml:space="preserve"> ауылы, көш. Кеңес жауынгерлері 4, индекс 141112, қызметті</w:t>
      </w:r>
      <w:proofErr w:type="gramStart"/>
      <w:r w:rsidRPr="004E373A">
        <w:rPr>
          <w:sz w:val="28"/>
          <w:szCs w:val="28"/>
          <w:lang w:val="ru-RU"/>
        </w:rPr>
        <w:t>к</w:t>
      </w:r>
      <w:proofErr w:type="gramEnd"/>
      <w:r w:rsidRPr="004E373A">
        <w:rPr>
          <w:sz w:val="28"/>
          <w:szCs w:val="28"/>
          <w:lang w:val="ru-RU"/>
        </w:rPr>
        <w:t xml:space="preserve"> телефон 8(718)3626392, электрондық пошта мекенжайы </w:t>
      </w:r>
      <w:hyperlink r:id="rId6" w:history="1">
        <w:r w:rsidRPr="0025236A">
          <w:rPr>
            <w:rStyle w:val="a3"/>
            <w:sz w:val="28"/>
            <w:szCs w:val="28"/>
          </w:rPr>
          <w:t>khmelnitskiy</w:t>
        </w:r>
        <w:r w:rsidRPr="004E373A">
          <w:rPr>
            <w:rStyle w:val="a3"/>
            <w:sz w:val="28"/>
            <w:szCs w:val="28"/>
            <w:lang w:val="ru-RU"/>
          </w:rPr>
          <w:t>@</w:t>
        </w:r>
        <w:r w:rsidRPr="0025236A">
          <w:rPr>
            <w:rStyle w:val="a3"/>
            <w:sz w:val="28"/>
            <w:szCs w:val="28"/>
          </w:rPr>
          <w:t>mail</w:t>
        </w:r>
        <w:r w:rsidRPr="004E373A">
          <w:rPr>
            <w:rStyle w:val="a3"/>
            <w:sz w:val="28"/>
            <w:szCs w:val="28"/>
            <w:lang w:val="ru-RU"/>
          </w:rPr>
          <w:t>.</w:t>
        </w:r>
        <w:r w:rsidRPr="0025236A">
          <w:rPr>
            <w:rStyle w:val="a3"/>
            <w:sz w:val="28"/>
            <w:szCs w:val="28"/>
          </w:rPr>
          <w:t>kz</w:t>
        </w:r>
      </w:hyperlink>
    </w:p>
    <w:p w:rsidR="000E25C3" w:rsidRPr="008A0392" w:rsidRDefault="000E25C3" w:rsidP="000E25C3">
      <w:pPr>
        <w:spacing w:after="0" w:line="240" w:lineRule="auto"/>
        <w:jc w:val="both"/>
        <w:rPr>
          <w:sz w:val="28"/>
          <w:szCs w:val="28"/>
          <w:lang w:val="ru-RU"/>
        </w:rPr>
      </w:pPr>
      <w:r w:rsidRPr="00493F72">
        <w:rPr>
          <w:b/>
          <w:lang w:val="ru-RU"/>
        </w:rPr>
        <w:t xml:space="preserve">    </w:t>
      </w:r>
      <w:r w:rsidR="00280943">
        <w:rPr>
          <w:b/>
          <w:sz w:val="28"/>
          <w:szCs w:val="28"/>
          <w:lang w:val="ru-RU"/>
        </w:rPr>
        <w:t>М</w:t>
      </w:r>
      <w:r w:rsidR="00280943" w:rsidRPr="00597A26">
        <w:rPr>
          <w:b/>
          <w:sz w:val="28"/>
          <w:szCs w:val="28"/>
          <w:lang w:val="ru-RU"/>
        </w:rPr>
        <w:t>ектепке дейінгі тәрбиеші</w:t>
      </w:r>
      <w:r w:rsidR="00280943" w:rsidRPr="00493F72">
        <w:rPr>
          <w:b/>
          <w:sz w:val="28"/>
          <w:szCs w:val="28"/>
          <w:lang w:val="ru-RU"/>
        </w:rPr>
        <w:t xml:space="preserve"> </w:t>
      </w:r>
      <w:r w:rsidR="00493F72" w:rsidRPr="00493F72">
        <w:rPr>
          <w:b/>
          <w:sz w:val="28"/>
          <w:szCs w:val="28"/>
          <w:lang w:val="ru-RU"/>
        </w:rPr>
        <w:t>ретіндегі уақытша бос лауазым (әлеуметтік демалы</w:t>
      </w:r>
      <w:proofErr w:type="gramStart"/>
      <w:r w:rsidR="00493F72" w:rsidRPr="00493F72">
        <w:rPr>
          <w:b/>
          <w:sz w:val="28"/>
          <w:szCs w:val="28"/>
          <w:lang w:val="ru-RU"/>
        </w:rPr>
        <w:t>с</w:t>
      </w:r>
      <w:r w:rsidR="00280943">
        <w:rPr>
          <w:b/>
          <w:sz w:val="28"/>
          <w:szCs w:val="28"/>
          <w:lang w:val="ru-RU"/>
        </w:rPr>
        <w:t>-</w:t>
      </w:r>
      <w:proofErr w:type="gramEnd"/>
      <w:r w:rsidR="00280943" w:rsidRPr="00280943">
        <w:rPr>
          <w:lang w:val="ru-RU"/>
        </w:rPr>
        <w:t xml:space="preserve"> </w:t>
      </w:r>
      <w:r w:rsidR="00280943" w:rsidRPr="00280943">
        <w:rPr>
          <w:b/>
          <w:sz w:val="28"/>
          <w:szCs w:val="28"/>
          <w:lang w:val="ru-RU"/>
        </w:rPr>
        <w:t>жүктілік және босану демалысы</w:t>
      </w:r>
      <w:r w:rsidR="00493F72" w:rsidRPr="00493F72">
        <w:rPr>
          <w:b/>
          <w:sz w:val="28"/>
          <w:szCs w:val="28"/>
          <w:lang w:val="ru-RU"/>
        </w:rPr>
        <w:t>), келесі негізгі функционалдық міндеттерді орындай отырып</w:t>
      </w:r>
      <w:r w:rsidRPr="00493F72">
        <w:rPr>
          <w:b/>
          <w:sz w:val="28"/>
          <w:szCs w:val="28"/>
          <w:lang w:val="ru-RU"/>
        </w:rPr>
        <w:t>:</w:t>
      </w:r>
      <w:r w:rsidRPr="00152D52">
        <w:rPr>
          <w:sz w:val="28"/>
          <w:szCs w:val="28"/>
          <w:lang w:val="ru-RU"/>
        </w:rPr>
        <w:t xml:space="preserve"> оқытылатын пәннің ерекшеліктерін ескере отырып </w:t>
      </w:r>
      <w:r w:rsidR="00BC0BDB">
        <w:rPr>
          <w:sz w:val="28"/>
          <w:szCs w:val="28"/>
          <w:lang w:val="ru-RU"/>
        </w:rPr>
        <w:t xml:space="preserve">оқушыларды </w:t>
      </w:r>
      <w:r w:rsidRPr="00152D52">
        <w:rPr>
          <w:sz w:val="28"/>
          <w:szCs w:val="28"/>
          <w:lang w:val="ru-RU"/>
        </w:rPr>
        <w:t>оқыту және тәрбиелеу, көрсетілген үй-жайда немесе кестеге сәйкес сабақтар мен басқа да са</w:t>
      </w:r>
      <w:r>
        <w:rPr>
          <w:sz w:val="28"/>
          <w:szCs w:val="28"/>
          <w:lang w:val="ru-RU"/>
        </w:rPr>
        <w:t>бақтарды өткізу.</w:t>
      </w:r>
      <w:r w:rsidRPr="00152D52">
        <w:rPr>
          <w:sz w:val="28"/>
          <w:szCs w:val="28"/>
          <w:lang w:val="ru-RU"/>
        </w:rPr>
        <w:t xml:space="preserve"> Оқытушының жылдық күнтізбелік жоспары, оқу тоқсанындағы әрбі</w:t>
      </w:r>
      <w:proofErr w:type="gramStart"/>
      <w:r w:rsidRPr="00152D52">
        <w:rPr>
          <w:sz w:val="28"/>
          <w:szCs w:val="28"/>
          <w:lang w:val="ru-RU"/>
        </w:rPr>
        <w:t>р</w:t>
      </w:r>
      <w:proofErr w:type="gramEnd"/>
      <w:r w:rsidRPr="00152D52">
        <w:rPr>
          <w:sz w:val="28"/>
          <w:szCs w:val="28"/>
          <w:lang w:val="ru-RU"/>
        </w:rPr>
        <w:t xml:space="preserve"> сабақ параллельіндегі пән бойынша тақырыптық жұмыс жоспары және әр сабақтың жұмыс жоспары болуы керек. </w:t>
      </w:r>
      <w:r w:rsidRPr="008A0392">
        <w:rPr>
          <w:sz w:val="28"/>
          <w:szCs w:val="28"/>
          <w:lang w:val="ru-RU"/>
        </w:rPr>
        <w:t>Оның жұмысында ә</w:t>
      </w:r>
      <w:proofErr w:type="gramStart"/>
      <w:r w:rsidRPr="008A0392">
        <w:rPr>
          <w:sz w:val="28"/>
          <w:szCs w:val="28"/>
          <w:lang w:val="ru-RU"/>
        </w:rPr>
        <w:t>р</w:t>
      </w:r>
      <w:proofErr w:type="gramEnd"/>
      <w:r w:rsidRPr="008A0392">
        <w:rPr>
          <w:sz w:val="28"/>
          <w:szCs w:val="28"/>
          <w:lang w:val="ru-RU"/>
        </w:rPr>
        <w:t xml:space="preserve"> түрлі </w:t>
      </w:r>
      <w:r w:rsidR="00BC0BDB">
        <w:rPr>
          <w:sz w:val="28"/>
          <w:szCs w:val="28"/>
          <w:lang w:val="ru-RU"/>
        </w:rPr>
        <w:t>әдіс-тәсілдерді,</w:t>
      </w:r>
      <w:r w:rsidRPr="008A0392">
        <w:rPr>
          <w:sz w:val="28"/>
          <w:szCs w:val="28"/>
          <w:lang w:val="ru-RU"/>
        </w:rPr>
        <w:t xml:space="preserve"> оқыту құралдарын пайдалану. Бі</w:t>
      </w:r>
      <w:proofErr w:type="gramStart"/>
      <w:r w:rsidRPr="008A0392">
        <w:rPr>
          <w:sz w:val="28"/>
          <w:szCs w:val="28"/>
          <w:lang w:val="ru-RU"/>
        </w:rPr>
        <w:t>л</w:t>
      </w:r>
      <w:proofErr w:type="gramEnd"/>
      <w:r w:rsidRPr="008A0392">
        <w:rPr>
          <w:sz w:val="28"/>
          <w:szCs w:val="28"/>
          <w:lang w:val="ru-RU"/>
        </w:rPr>
        <w:t>ім беру бағдарламаларын іске асыру. Мемлекетт</w:t>
      </w:r>
      <w:proofErr w:type="gramStart"/>
      <w:r w:rsidRPr="00152D52">
        <w:rPr>
          <w:sz w:val="28"/>
          <w:szCs w:val="28"/>
        </w:rPr>
        <w:t>i</w:t>
      </w:r>
      <w:proofErr w:type="gramEnd"/>
      <w:r w:rsidRPr="008A0392">
        <w:rPr>
          <w:sz w:val="28"/>
          <w:szCs w:val="28"/>
          <w:lang w:val="ru-RU"/>
        </w:rPr>
        <w:t>к б</w:t>
      </w:r>
      <w:r w:rsidRPr="00152D52">
        <w:rPr>
          <w:sz w:val="28"/>
          <w:szCs w:val="28"/>
        </w:rPr>
        <w:t>i</w:t>
      </w:r>
      <w:r w:rsidRPr="008A0392">
        <w:rPr>
          <w:sz w:val="28"/>
          <w:szCs w:val="28"/>
          <w:lang w:val="ru-RU"/>
        </w:rPr>
        <w:t>л</w:t>
      </w:r>
      <w:r w:rsidRPr="00152D52">
        <w:rPr>
          <w:sz w:val="28"/>
          <w:szCs w:val="28"/>
        </w:rPr>
        <w:t>i</w:t>
      </w:r>
      <w:r w:rsidRPr="008A0392">
        <w:rPr>
          <w:sz w:val="28"/>
          <w:szCs w:val="28"/>
          <w:lang w:val="ru-RU"/>
        </w:rPr>
        <w:t>м беру стандартының талаптарына сәйкес келет</w:t>
      </w:r>
      <w:r w:rsidRPr="00152D52">
        <w:rPr>
          <w:sz w:val="28"/>
          <w:szCs w:val="28"/>
        </w:rPr>
        <w:t>i</w:t>
      </w:r>
      <w:r w:rsidRPr="008A0392">
        <w:rPr>
          <w:sz w:val="28"/>
          <w:szCs w:val="28"/>
          <w:lang w:val="ru-RU"/>
        </w:rPr>
        <w:t>н мамандарды даярлау деңгей</w:t>
      </w:r>
      <w:r w:rsidRPr="00152D52">
        <w:rPr>
          <w:sz w:val="28"/>
          <w:szCs w:val="28"/>
        </w:rPr>
        <w:t>i</w:t>
      </w:r>
      <w:r w:rsidRPr="008A0392">
        <w:rPr>
          <w:sz w:val="28"/>
          <w:szCs w:val="28"/>
          <w:lang w:val="ru-RU"/>
        </w:rPr>
        <w:t>н қамтамасыз ету және олардың толық көлемде орындалуына жауап беру. «Еңбекті қорғ</w:t>
      </w:r>
      <w:proofErr w:type="gramStart"/>
      <w:r w:rsidRPr="008A0392">
        <w:rPr>
          <w:sz w:val="28"/>
          <w:szCs w:val="28"/>
          <w:lang w:val="ru-RU"/>
        </w:rPr>
        <w:t>ау</w:t>
      </w:r>
      <w:proofErr w:type="gramEnd"/>
      <w:r w:rsidRPr="008A0392">
        <w:rPr>
          <w:sz w:val="28"/>
          <w:szCs w:val="28"/>
          <w:lang w:val="ru-RU"/>
        </w:rPr>
        <w:t xml:space="preserve"> және қауіпсіздік ережелерін сақтау туралы», «Өрт қауіпсіздігін қамтамасыз ету туралы» бұйрықтарының орындалуын қадағалау.</w:t>
      </w:r>
    </w:p>
    <w:p w:rsidR="00F12F0B" w:rsidRPr="00F12F0B" w:rsidRDefault="00F12F0B" w:rsidP="00F12F0B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F12F0B">
        <w:rPr>
          <w:b/>
          <w:sz w:val="28"/>
          <w:szCs w:val="28"/>
          <w:lang w:val="ru-RU"/>
        </w:rPr>
        <w:t xml:space="preserve">    Үлгілік біліктілік сипаттамасымен бекітілген мектепке дейінгі тәрбиеші мұғаліміне кандидатқа (негізгі қызметкер бала күтіміне байланысты </w:t>
      </w:r>
      <w:proofErr w:type="gramStart"/>
      <w:r w:rsidRPr="00F12F0B">
        <w:rPr>
          <w:b/>
          <w:sz w:val="28"/>
          <w:szCs w:val="28"/>
          <w:lang w:val="ru-RU"/>
        </w:rPr>
        <w:t>демалыс</w:t>
      </w:r>
      <w:proofErr w:type="gramEnd"/>
      <w:r w:rsidRPr="00F12F0B">
        <w:rPr>
          <w:b/>
          <w:sz w:val="28"/>
          <w:szCs w:val="28"/>
          <w:lang w:val="ru-RU"/>
        </w:rPr>
        <w:t>қа шыққанға дейін құрылған уақытша бос лауазым) қойылатын біліктілік талаптары:</w:t>
      </w:r>
    </w:p>
    <w:p w:rsidR="00F12F0B" w:rsidRPr="00597A26" w:rsidRDefault="00F12F0B" w:rsidP="00F12F0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597A26">
        <w:rPr>
          <w:sz w:val="28"/>
          <w:szCs w:val="28"/>
          <w:lang w:val="ru-RU"/>
        </w:rPr>
        <w:t>оқу-тәрбие процесінде балалардың өмі</w:t>
      </w:r>
      <w:proofErr w:type="gramStart"/>
      <w:r w:rsidRPr="00597A26">
        <w:rPr>
          <w:sz w:val="28"/>
          <w:szCs w:val="28"/>
          <w:lang w:val="ru-RU"/>
        </w:rPr>
        <w:t>р</w:t>
      </w:r>
      <w:proofErr w:type="gramEnd"/>
      <w:r w:rsidRPr="00597A26">
        <w:rPr>
          <w:sz w:val="28"/>
          <w:szCs w:val="28"/>
          <w:lang w:val="ru-RU"/>
        </w:rPr>
        <w:t>і мен денсаулығын қорғау үшін жағдай жасауды қамтамасыз етеді; мемлекеттік жалпыға міндетті білім беру стандартының талаптарына, мектепке дейінгі тәрбие мен оқытудың үлгілік оқу жоспарына сәйкес сабақ кестесіне сәйкес педагогикалық процесті жүзеге асырады;</w:t>
      </w:r>
    </w:p>
    <w:p w:rsidR="00F12F0B" w:rsidRPr="00597A26" w:rsidRDefault="00F12F0B" w:rsidP="00F12F0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597A26">
        <w:rPr>
          <w:sz w:val="28"/>
          <w:szCs w:val="28"/>
          <w:lang w:val="ru-RU"/>
        </w:rPr>
        <w:t>балалардың і</w:t>
      </w:r>
      <w:proofErr w:type="gramStart"/>
      <w:r w:rsidRPr="00597A26">
        <w:rPr>
          <w:sz w:val="28"/>
          <w:szCs w:val="28"/>
          <w:lang w:val="ru-RU"/>
        </w:rPr>
        <w:t>с-</w:t>
      </w:r>
      <w:proofErr w:type="gramEnd"/>
      <w:r w:rsidRPr="00597A26">
        <w:rPr>
          <w:sz w:val="28"/>
          <w:szCs w:val="28"/>
          <w:lang w:val="ru-RU"/>
        </w:rPr>
        <w:t>әрекетін (ойындық, шығармашылық, танымдық, қимыл-қозғалыс, бейнелеу, еңбек, эксперименттік, дербес және т.б.) бақылайды;</w:t>
      </w:r>
    </w:p>
    <w:p w:rsidR="00F12F0B" w:rsidRPr="00152D52" w:rsidRDefault="00F12F0B" w:rsidP="00F12F0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52D52">
        <w:rPr>
          <w:sz w:val="28"/>
          <w:szCs w:val="28"/>
        </w:rPr>
        <w:t>пәнді дамытушы орта жасайды;</w:t>
      </w:r>
    </w:p>
    <w:p w:rsidR="00F12F0B" w:rsidRPr="00152D52" w:rsidRDefault="00F12F0B" w:rsidP="00F12F0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52D52">
        <w:rPr>
          <w:sz w:val="28"/>
          <w:szCs w:val="28"/>
        </w:rPr>
        <w:t>балалардың дағдылары мен дағдыларының дамуын бақылайды;</w:t>
      </w:r>
    </w:p>
    <w:p w:rsidR="00F12F0B" w:rsidRPr="00152D52" w:rsidRDefault="00F12F0B" w:rsidP="00F12F0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52D52">
        <w:rPr>
          <w:sz w:val="28"/>
          <w:szCs w:val="28"/>
        </w:rPr>
        <w:t>бос уақытты, спорттық іс-шараларды және т.б. ұйымдастырады және өткізеді;</w:t>
      </w:r>
    </w:p>
    <w:p w:rsidR="00F12F0B" w:rsidRPr="00152D52" w:rsidRDefault="00F12F0B" w:rsidP="00F12F0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52D52">
        <w:rPr>
          <w:sz w:val="28"/>
          <w:szCs w:val="28"/>
        </w:rPr>
        <w:t>балалармен жұмыс істеуде тұлғалық-бағдарлы тәсілді жүзеге асырады;</w:t>
      </w:r>
    </w:p>
    <w:p w:rsidR="00F12F0B" w:rsidRPr="00152D52" w:rsidRDefault="00F12F0B" w:rsidP="00F12F0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52D52">
        <w:rPr>
          <w:sz w:val="28"/>
          <w:szCs w:val="28"/>
        </w:rPr>
        <w:t>Түзеу қызметі саласындағы мамандарға көмек көрсетеді дамуында ауытқуы бар балалармен жалпы білім беретін оқу бағдарламаларын, оқу-әдістемелік әдебиеттерді зерделеу негізінде және балалардың жеке ерекшеліктерін ескере отырып, оқу-тәрбие процесін жоспарлайды;</w:t>
      </w:r>
    </w:p>
    <w:p w:rsidR="00F12F0B" w:rsidRPr="00152D52" w:rsidRDefault="00F12F0B" w:rsidP="00F12F0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52D52">
        <w:rPr>
          <w:sz w:val="28"/>
          <w:szCs w:val="28"/>
        </w:rPr>
        <w:t>мектеп табалдырығын аттаған кезде тең бастау мүмкіндіктерін қамтамасыз ету үшін білім беру ортасында ерекше білім беру қажеттіліктері бар балаларды әлеуметтендіруді жүзеге асырады;</w:t>
      </w:r>
    </w:p>
    <w:p w:rsidR="00F12F0B" w:rsidRPr="00152D52" w:rsidRDefault="00F12F0B" w:rsidP="00F12F0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52D52">
        <w:rPr>
          <w:sz w:val="28"/>
          <w:szCs w:val="28"/>
        </w:rPr>
        <w:lastRenderedPageBreak/>
        <w:t>балалардың жеке қажеттіліктерін ескере отырып, оқытудың жаңа тәсілдерін, тиімді формаларын, әдістері мен құралдарын пайдаланады;</w:t>
      </w:r>
    </w:p>
    <w:p w:rsidR="00F12F0B" w:rsidRPr="00152D52" w:rsidRDefault="00F12F0B" w:rsidP="00F12F0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152D52">
        <w:rPr>
          <w:sz w:val="28"/>
          <w:szCs w:val="28"/>
        </w:rPr>
        <w:t>білім</w:t>
      </w:r>
      <w:proofErr w:type="gramEnd"/>
      <w:r w:rsidRPr="00152D52">
        <w:rPr>
          <w:sz w:val="28"/>
          <w:szCs w:val="28"/>
        </w:rPr>
        <w:t xml:space="preserve"> беру ұйымдарында өткізілетін іс-шараларға қатысады (мәжілістер, педагогикалық кеңестер, конкурстар және т.б.);</w:t>
      </w:r>
    </w:p>
    <w:p w:rsidR="00F12F0B" w:rsidRPr="00152D52" w:rsidRDefault="00F12F0B" w:rsidP="00F12F0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52D52">
        <w:rPr>
          <w:sz w:val="28"/>
          <w:szCs w:val="28"/>
        </w:rPr>
        <w:t>кәсіби құзыреттілігін арттырады; отандық және шетелдік тәжірибені зерделеу негізінде озық тәжірибелерді зерттеу, жалпылау, тарату және енгізумен айналысады;</w:t>
      </w:r>
    </w:p>
    <w:p w:rsidR="00F12F0B" w:rsidRPr="00597A26" w:rsidRDefault="00F12F0B" w:rsidP="00F12F0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152D52">
        <w:rPr>
          <w:sz w:val="28"/>
          <w:szCs w:val="28"/>
          <w:lang w:val="ru-RU"/>
        </w:rPr>
        <w:t>ата</w:t>
      </w:r>
      <w:r w:rsidRPr="00597A26">
        <w:rPr>
          <w:sz w:val="28"/>
          <w:szCs w:val="28"/>
        </w:rPr>
        <w:t>-</w:t>
      </w:r>
      <w:r w:rsidRPr="00152D52">
        <w:rPr>
          <w:sz w:val="28"/>
          <w:szCs w:val="28"/>
          <w:lang w:val="ru-RU"/>
        </w:rPr>
        <w:t>аналар</w:t>
      </w:r>
      <w:proofErr w:type="gramEnd"/>
      <w:r w:rsidRPr="00152D52">
        <w:rPr>
          <w:sz w:val="28"/>
          <w:szCs w:val="28"/>
          <w:lang w:val="ru-RU"/>
        </w:rPr>
        <w:t>ға</w:t>
      </w:r>
      <w:r w:rsidRPr="00597A26">
        <w:rPr>
          <w:sz w:val="28"/>
          <w:szCs w:val="28"/>
        </w:rPr>
        <w:t xml:space="preserve"> </w:t>
      </w:r>
      <w:r w:rsidRPr="00152D52">
        <w:rPr>
          <w:sz w:val="28"/>
          <w:szCs w:val="28"/>
          <w:lang w:val="ru-RU"/>
        </w:rPr>
        <w:t>мектеп</w:t>
      </w:r>
      <w:r w:rsidRPr="00597A26">
        <w:rPr>
          <w:sz w:val="28"/>
          <w:szCs w:val="28"/>
        </w:rPr>
        <w:t xml:space="preserve"> </w:t>
      </w:r>
      <w:r w:rsidRPr="00152D52">
        <w:rPr>
          <w:sz w:val="28"/>
          <w:szCs w:val="28"/>
          <w:lang w:val="ru-RU"/>
        </w:rPr>
        <w:t>жасына</w:t>
      </w:r>
      <w:r w:rsidRPr="00597A26">
        <w:rPr>
          <w:sz w:val="28"/>
          <w:szCs w:val="28"/>
        </w:rPr>
        <w:t xml:space="preserve"> </w:t>
      </w:r>
      <w:r w:rsidRPr="00152D52">
        <w:rPr>
          <w:sz w:val="28"/>
          <w:szCs w:val="28"/>
          <w:lang w:val="ru-RU"/>
        </w:rPr>
        <w:t>дейінгі</w:t>
      </w:r>
      <w:r w:rsidRPr="00597A26">
        <w:rPr>
          <w:sz w:val="28"/>
          <w:szCs w:val="28"/>
        </w:rPr>
        <w:t xml:space="preserve"> </w:t>
      </w:r>
      <w:r w:rsidRPr="00152D52">
        <w:rPr>
          <w:sz w:val="28"/>
          <w:szCs w:val="28"/>
          <w:lang w:val="ru-RU"/>
        </w:rPr>
        <w:t>балаларды</w:t>
      </w:r>
      <w:r w:rsidRPr="00597A26">
        <w:rPr>
          <w:sz w:val="28"/>
          <w:szCs w:val="28"/>
        </w:rPr>
        <w:t xml:space="preserve"> </w:t>
      </w:r>
      <w:r w:rsidRPr="00152D52">
        <w:rPr>
          <w:sz w:val="28"/>
          <w:szCs w:val="28"/>
          <w:lang w:val="ru-RU"/>
        </w:rPr>
        <w:t>тәрбиелеу</w:t>
      </w:r>
      <w:r w:rsidRPr="00597A26">
        <w:rPr>
          <w:sz w:val="28"/>
          <w:szCs w:val="28"/>
        </w:rPr>
        <w:t xml:space="preserve"> </w:t>
      </w:r>
      <w:r w:rsidRPr="00152D52">
        <w:rPr>
          <w:sz w:val="28"/>
          <w:szCs w:val="28"/>
          <w:lang w:val="ru-RU"/>
        </w:rPr>
        <w:t>бойынша</w:t>
      </w:r>
      <w:r w:rsidRPr="00597A26">
        <w:rPr>
          <w:sz w:val="28"/>
          <w:szCs w:val="28"/>
        </w:rPr>
        <w:t xml:space="preserve"> </w:t>
      </w:r>
      <w:r w:rsidRPr="00152D52">
        <w:rPr>
          <w:sz w:val="28"/>
          <w:szCs w:val="28"/>
          <w:lang w:val="ru-RU"/>
        </w:rPr>
        <w:t>кеңестер</w:t>
      </w:r>
      <w:r w:rsidRPr="00597A26">
        <w:rPr>
          <w:sz w:val="28"/>
          <w:szCs w:val="28"/>
        </w:rPr>
        <w:t xml:space="preserve"> </w:t>
      </w:r>
      <w:r w:rsidRPr="00152D52">
        <w:rPr>
          <w:sz w:val="28"/>
          <w:szCs w:val="28"/>
          <w:lang w:val="ru-RU"/>
        </w:rPr>
        <w:t>береді</w:t>
      </w:r>
      <w:r w:rsidRPr="00597A26">
        <w:rPr>
          <w:sz w:val="28"/>
          <w:szCs w:val="28"/>
        </w:rPr>
        <w:t>.</w:t>
      </w:r>
    </w:p>
    <w:p w:rsidR="00F12F0B" w:rsidRPr="00152D52" w:rsidRDefault="00F12F0B" w:rsidP="00F12F0B">
      <w:pPr>
        <w:spacing w:after="0" w:line="240" w:lineRule="auto"/>
        <w:jc w:val="both"/>
        <w:rPr>
          <w:sz w:val="28"/>
          <w:szCs w:val="28"/>
        </w:rPr>
      </w:pPr>
      <w:r w:rsidRPr="00597A26">
        <w:rPr>
          <w:sz w:val="28"/>
          <w:szCs w:val="28"/>
        </w:rPr>
        <w:t xml:space="preserve">   </w:t>
      </w:r>
      <w:r w:rsidRPr="00152D52">
        <w:rPr>
          <w:b/>
          <w:sz w:val="28"/>
          <w:szCs w:val="28"/>
        </w:rPr>
        <w:t>Мектепке дейінгі тәрбиешінің ставкасы</w:t>
      </w:r>
      <w:r w:rsidRPr="00152D52">
        <w:rPr>
          <w:sz w:val="28"/>
          <w:szCs w:val="28"/>
        </w:rPr>
        <w:t xml:space="preserve"> бойынша сыйақы мөлшері</w:t>
      </w:r>
    </w:p>
    <w:p w:rsidR="00F12F0B" w:rsidRPr="00597A26" w:rsidRDefault="00F12F0B" w:rsidP="00F12F0B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52D52">
        <w:rPr>
          <w:sz w:val="28"/>
          <w:szCs w:val="28"/>
        </w:rPr>
        <w:t>141 376 теңгеден 218 025 теңгеге дейін болады.</w:t>
      </w:r>
      <w:proofErr w:type="gramEnd"/>
    </w:p>
    <w:p w:rsidR="000E25C3" w:rsidRPr="00BC0BDB" w:rsidRDefault="000E25C3" w:rsidP="000E25C3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0E25C3" w:rsidRPr="00493F72" w:rsidRDefault="000E25C3" w:rsidP="000E25C3">
      <w:pPr>
        <w:spacing w:after="0"/>
        <w:jc w:val="center"/>
        <w:rPr>
          <w:b/>
          <w:color w:val="000000"/>
          <w:sz w:val="28"/>
          <w:lang w:val="ru-RU"/>
        </w:rPr>
      </w:pPr>
      <w:r w:rsidRPr="00493F72">
        <w:rPr>
          <w:b/>
          <w:color w:val="000000"/>
          <w:sz w:val="28"/>
          <w:lang w:val="ru-RU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</w:t>
      </w:r>
      <w:proofErr w:type="gramStart"/>
      <w:r w:rsidRPr="00493F72">
        <w:rPr>
          <w:b/>
          <w:color w:val="000000"/>
          <w:sz w:val="28"/>
          <w:lang w:val="ru-RU"/>
        </w:rPr>
        <w:t>р</w:t>
      </w:r>
      <w:proofErr w:type="gramEnd"/>
      <w:r w:rsidRPr="00493F72">
        <w:rPr>
          <w:b/>
          <w:color w:val="000000"/>
          <w:sz w:val="28"/>
          <w:lang w:val="ru-RU"/>
        </w:rPr>
        <w:t>інде жолдайды:</w:t>
      </w:r>
    </w:p>
    <w:p w:rsidR="000E25C3" w:rsidRPr="00493F72" w:rsidRDefault="000E25C3" w:rsidP="000E25C3">
      <w:pPr>
        <w:spacing w:after="0"/>
        <w:jc w:val="center"/>
        <w:rPr>
          <w:b/>
          <w:lang w:val="ru-RU"/>
        </w:rPr>
      </w:pPr>
    </w:p>
    <w:p w:rsidR="000E25C3" w:rsidRPr="00280943" w:rsidRDefault="000E25C3" w:rsidP="000E25C3">
      <w:pPr>
        <w:spacing w:after="0"/>
        <w:jc w:val="both"/>
        <w:rPr>
          <w:lang w:val="ru-RU"/>
        </w:rPr>
      </w:pPr>
      <w:bookmarkStart w:id="0" w:name="z162"/>
      <w:r w:rsidRPr="00493F7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493F72">
        <w:rPr>
          <w:color w:val="000000"/>
          <w:sz w:val="28"/>
          <w:lang w:val="ru-RU"/>
        </w:rPr>
        <w:t xml:space="preserve"> </w:t>
      </w:r>
      <w:r w:rsidRPr="00280943">
        <w:rPr>
          <w:color w:val="000000"/>
          <w:sz w:val="28"/>
          <w:lang w:val="ru-RU"/>
        </w:rPr>
        <w:t xml:space="preserve">1) </w:t>
      </w:r>
      <w:proofErr w:type="gramStart"/>
      <w:r w:rsidRPr="00597A26">
        <w:rPr>
          <w:color w:val="000000"/>
          <w:sz w:val="28"/>
          <w:lang w:val="ru-RU"/>
        </w:rPr>
        <w:t>осы</w:t>
      </w:r>
      <w:proofErr w:type="gramEnd"/>
      <w:r w:rsidRPr="00280943">
        <w:rPr>
          <w:color w:val="000000"/>
          <w:sz w:val="28"/>
          <w:lang w:val="ru-RU"/>
        </w:rPr>
        <w:t xml:space="preserve"> </w:t>
      </w:r>
      <w:r w:rsidRPr="00597A26">
        <w:rPr>
          <w:color w:val="000000"/>
          <w:sz w:val="28"/>
          <w:lang w:val="ru-RU"/>
        </w:rPr>
        <w:t>Қағидаларға</w:t>
      </w:r>
      <w:r w:rsidRPr="00280943">
        <w:rPr>
          <w:color w:val="000000"/>
          <w:sz w:val="28"/>
          <w:lang w:val="ru-RU"/>
        </w:rPr>
        <w:t xml:space="preserve"> 10-</w:t>
      </w:r>
      <w:r w:rsidRPr="00597A26">
        <w:rPr>
          <w:color w:val="000000"/>
          <w:sz w:val="28"/>
          <w:lang w:val="ru-RU"/>
        </w:rPr>
        <w:t>қосымшаға</w:t>
      </w:r>
      <w:r w:rsidRPr="00280943">
        <w:rPr>
          <w:color w:val="000000"/>
          <w:sz w:val="28"/>
          <w:lang w:val="ru-RU"/>
        </w:rPr>
        <w:t xml:space="preserve"> </w:t>
      </w:r>
      <w:r w:rsidRPr="00597A26">
        <w:rPr>
          <w:color w:val="000000"/>
          <w:sz w:val="28"/>
          <w:lang w:val="ru-RU"/>
        </w:rPr>
        <w:t>сәйкес</w:t>
      </w:r>
      <w:r w:rsidRPr="00280943">
        <w:rPr>
          <w:color w:val="000000"/>
          <w:sz w:val="28"/>
          <w:lang w:val="ru-RU"/>
        </w:rPr>
        <w:t xml:space="preserve"> </w:t>
      </w:r>
      <w:r w:rsidRPr="00597A26">
        <w:rPr>
          <w:color w:val="000000"/>
          <w:sz w:val="28"/>
          <w:lang w:val="ru-RU"/>
        </w:rPr>
        <w:t>нысан</w:t>
      </w:r>
      <w:r w:rsidRPr="00280943">
        <w:rPr>
          <w:color w:val="000000"/>
          <w:sz w:val="28"/>
          <w:lang w:val="ru-RU"/>
        </w:rPr>
        <w:t xml:space="preserve"> </w:t>
      </w:r>
      <w:r w:rsidRPr="00597A26">
        <w:rPr>
          <w:color w:val="000000"/>
          <w:sz w:val="28"/>
          <w:lang w:val="ru-RU"/>
        </w:rPr>
        <w:t>бойынша</w:t>
      </w:r>
      <w:r w:rsidRPr="00280943">
        <w:rPr>
          <w:color w:val="000000"/>
          <w:sz w:val="28"/>
          <w:lang w:val="ru-RU"/>
        </w:rPr>
        <w:t xml:space="preserve"> </w:t>
      </w:r>
      <w:r w:rsidRPr="00597A26">
        <w:rPr>
          <w:color w:val="000000"/>
          <w:sz w:val="28"/>
          <w:lang w:val="ru-RU"/>
        </w:rPr>
        <w:t>қоса</w:t>
      </w:r>
      <w:r w:rsidRPr="00280943">
        <w:rPr>
          <w:color w:val="000000"/>
          <w:sz w:val="28"/>
          <w:lang w:val="ru-RU"/>
        </w:rPr>
        <w:t xml:space="preserve"> </w:t>
      </w:r>
      <w:r w:rsidRPr="00597A26">
        <w:rPr>
          <w:color w:val="000000"/>
          <w:sz w:val="28"/>
          <w:lang w:val="ru-RU"/>
        </w:rPr>
        <w:t>берілетін</w:t>
      </w:r>
      <w:r w:rsidRPr="00280943">
        <w:rPr>
          <w:color w:val="000000"/>
          <w:sz w:val="28"/>
          <w:lang w:val="ru-RU"/>
        </w:rPr>
        <w:t xml:space="preserve"> </w:t>
      </w:r>
      <w:r w:rsidRPr="00597A26">
        <w:rPr>
          <w:color w:val="000000"/>
          <w:sz w:val="28"/>
          <w:lang w:val="ru-RU"/>
        </w:rPr>
        <w:t>құжаттардың</w:t>
      </w:r>
      <w:r w:rsidRPr="00280943">
        <w:rPr>
          <w:color w:val="000000"/>
          <w:sz w:val="28"/>
          <w:lang w:val="ru-RU"/>
        </w:rPr>
        <w:t xml:space="preserve"> </w:t>
      </w:r>
      <w:r w:rsidRPr="00597A26">
        <w:rPr>
          <w:color w:val="000000"/>
          <w:sz w:val="28"/>
          <w:lang w:val="ru-RU"/>
        </w:rPr>
        <w:t>тізбесін</w:t>
      </w:r>
      <w:r w:rsidRPr="00280943">
        <w:rPr>
          <w:color w:val="000000"/>
          <w:sz w:val="28"/>
          <w:lang w:val="ru-RU"/>
        </w:rPr>
        <w:t xml:space="preserve"> </w:t>
      </w:r>
      <w:r w:rsidRPr="00597A26">
        <w:rPr>
          <w:color w:val="000000"/>
          <w:sz w:val="28"/>
          <w:lang w:val="ru-RU"/>
        </w:rPr>
        <w:t>көрсете</w:t>
      </w:r>
      <w:r w:rsidRPr="00280943">
        <w:rPr>
          <w:color w:val="000000"/>
          <w:sz w:val="28"/>
          <w:lang w:val="ru-RU"/>
        </w:rPr>
        <w:t xml:space="preserve"> </w:t>
      </w:r>
      <w:r w:rsidRPr="00597A26">
        <w:rPr>
          <w:color w:val="000000"/>
          <w:sz w:val="28"/>
          <w:lang w:val="ru-RU"/>
        </w:rPr>
        <w:t>отырып</w:t>
      </w:r>
      <w:r w:rsidRPr="00280943">
        <w:rPr>
          <w:color w:val="000000"/>
          <w:sz w:val="28"/>
          <w:lang w:val="ru-RU"/>
        </w:rPr>
        <w:t xml:space="preserve">, </w:t>
      </w:r>
      <w:r w:rsidRPr="00597A26">
        <w:rPr>
          <w:color w:val="000000"/>
          <w:sz w:val="28"/>
          <w:lang w:val="ru-RU"/>
        </w:rPr>
        <w:t>Конкурсқа</w:t>
      </w:r>
      <w:r w:rsidRPr="00280943">
        <w:rPr>
          <w:color w:val="000000"/>
          <w:sz w:val="28"/>
          <w:lang w:val="ru-RU"/>
        </w:rPr>
        <w:t xml:space="preserve"> </w:t>
      </w:r>
      <w:r w:rsidRPr="00597A26">
        <w:rPr>
          <w:color w:val="000000"/>
          <w:sz w:val="28"/>
          <w:lang w:val="ru-RU"/>
        </w:rPr>
        <w:t>қатысу</w:t>
      </w:r>
      <w:r w:rsidRPr="00280943">
        <w:rPr>
          <w:color w:val="000000"/>
          <w:sz w:val="28"/>
          <w:lang w:val="ru-RU"/>
        </w:rPr>
        <w:t xml:space="preserve"> </w:t>
      </w:r>
      <w:r w:rsidRPr="00597A26">
        <w:rPr>
          <w:color w:val="000000"/>
          <w:sz w:val="28"/>
          <w:lang w:val="ru-RU"/>
        </w:rPr>
        <w:t>туралы</w:t>
      </w:r>
      <w:r w:rsidRPr="00280943">
        <w:rPr>
          <w:color w:val="000000"/>
          <w:sz w:val="28"/>
          <w:lang w:val="ru-RU"/>
        </w:rPr>
        <w:t xml:space="preserve"> </w:t>
      </w:r>
      <w:r w:rsidRPr="00597A26">
        <w:rPr>
          <w:color w:val="000000"/>
          <w:sz w:val="28"/>
          <w:lang w:val="ru-RU"/>
        </w:rPr>
        <w:t>өтініш</w:t>
      </w:r>
      <w:r w:rsidRPr="00280943">
        <w:rPr>
          <w:color w:val="000000"/>
          <w:sz w:val="28"/>
          <w:lang w:val="ru-RU"/>
        </w:rPr>
        <w:t>;</w:t>
      </w:r>
    </w:p>
    <w:p w:rsidR="000E25C3" w:rsidRPr="009C007D" w:rsidRDefault="000E25C3" w:rsidP="000E25C3">
      <w:pPr>
        <w:spacing w:after="0"/>
        <w:jc w:val="both"/>
      </w:pPr>
      <w:bookmarkStart w:id="1" w:name="z163"/>
      <w:bookmarkEnd w:id="0"/>
      <w:r>
        <w:rPr>
          <w:color w:val="000000"/>
          <w:sz w:val="28"/>
        </w:rPr>
        <w:t>  </w:t>
      </w:r>
      <w:r w:rsidRPr="009C007D">
        <w:rPr>
          <w:color w:val="000000"/>
          <w:sz w:val="28"/>
        </w:rPr>
        <w:t xml:space="preserve">2) </w:t>
      </w:r>
      <w:proofErr w:type="gramStart"/>
      <w:r w:rsidRPr="00597A26">
        <w:rPr>
          <w:color w:val="000000"/>
          <w:sz w:val="28"/>
          <w:lang w:val="ru-RU"/>
        </w:rPr>
        <w:t>жеке</w:t>
      </w:r>
      <w:proofErr w:type="gramEnd"/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басын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куәландыратын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құжат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не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цифрлық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құжаттар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сервисінен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алынған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электронды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құжат</w:t>
      </w:r>
      <w:r w:rsidRPr="009C007D">
        <w:rPr>
          <w:color w:val="000000"/>
          <w:sz w:val="28"/>
        </w:rPr>
        <w:t xml:space="preserve"> (</w:t>
      </w:r>
      <w:r w:rsidRPr="00597A26">
        <w:rPr>
          <w:color w:val="000000"/>
          <w:sz w:val="28"/>
          <w:lang w:val="ru-RU"/>
        </w:rPr>
        <w:t>идентификация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үшін</w:t>
      </w:r>
      <w:r w:rsidRPr="009C007D">
        <w:rPr>
          <w:color w:val="000000"/>
          <w:sz w:val="28"/>
        </w:rPr>
        <w:t>);</w:t>
      </w:r>
    </w:p>
    <w:p w:rsidR="000E25C3" w:rsidRPr="009C007D" w:rsidRDefault="000E25C3" w:rsidP="000E25C3">
      <w:pPr>
        <w:spacing w:after="0"/>
        <w:jc w:val="both"/>
      </w:pPr>
      <w:bookmarkStart w:id="2" w:name="z164"/>
      <w:bookmarkEnd w:id="1"/>
      <w:r>
        <w:rPr>
          <w:color w:val="000000"/>
          <w:sz w:val="28"/>
        </w:rPr>
        <w:t> </w:t>
      </w:r>
      <w:r w:rsidRPr="009C007D">
        <w:rPr>
          <w:color w:val="000000"/>
          <w:sz w:val="28"/>
        </w:rPr>
        <w:t xml:space="preserve">3) </w:t>
      </w:r>
      <w:proofErr w:type="gramStart"/>
      <w:r w:rsidRPr="00597A26">
        <w:rPr>
          <w:color w:val="000000"/>
          <w:sz w:val="28"/>
          <w:lang w:val="ru-RU"/>
        </w:rPr>
        <w:t>кадрларды</w:t>
      </w:r>
      <w:proofErr w:type="gramEnd"/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есепке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алу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бойынша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толтырылған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жеке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іс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парағы</w:t>
      </w:r>
      <w:r w:rsidRPr="009C007D">
        <w:rPr>
          <w:color w:val="000000"/>
          <w:sz w:val="28"/>
        </w:rPr>
        <w:t xml:space="preserve"> (</w:t>
      </w:r>
      <w:r w:rsidRPr="00597A26">
        <w:rPr>
          <w:color w:val="000000"/>
          <w:sz w:val="28"/>
          <w:lang w:val="ru-RU"/>
        </w:rPr>
        <w:t>нақты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тұрғылықты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мекенжайы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мен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байланыс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телефондары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көрсетілген</w:t>
      </w:r>
      <w:r w:rsidRPr="009C007D">
        <w:rPr>
          <w:color w:val="000000"/>
          <w:sz w:val="28"/>
        </w:rPr>
        <w:t xml:space="preserve"> – </w:t>
      </w:r>
      <w:r w:rsidRPr="00597A26">
        <w:rPr>
          <w:color w:val="000000"/>
          <w:sz w:val="28"/>
          <w:lang w:val="ru-RU"/>
        </w:rPr>
        <w:t>бар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болса</w:t>
      </w:r>
      <w:r w:rsidRPr="009C007D">
        <w:rPr>
          <w:color w:val="000000"/>
          <w:sz w:val="28"/>
        </w:rPr>
        <w:t>);</w:t>
      </w:r>
    </w:p>
    <w:p w:rsidR="000E25C3" w:rsidRPr="00597A26" w:rsidRDefault="000E25C3" w:rsidP="000E25C3">
      <w:pPr>
        <w:spacing w:after="0"/>
        <w:jc w:val="both"/>
      </w:pPr>
      <w:bookmarkStart w:id="3" w:name="z165"/>
      <w:bookmarkEnd w:id="2"/>
      <w:r>
        <w:rPr>
          <w:color w:val="000000"/>
          <w:sz w:val="28"/>
        </w:rPr>
        <w:t> 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</w:rPr>
        <w:t xml:space="preserve">4) </w:t>
      </w:r>
      <w:r w:rsidRPr="00597A26">
        <w:rPr>
          <w:color w:val="000000"/>
          <w:sz w:val="28"/>
          <w:lang w:val="ru-RU"/>
        </w:rPr>
        <w:t>Педагогтердің</w:t>
      </w:r>
      <w:r w:rsidRPr="00597A26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үлгілік</w:t>
      </w:r>
      <w:r w:rsidRPr="00597A26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біліктілік</w:t>
      </w:r>
      <w:r w:rsidRPr="00597A26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сипаттамаларымен</w:t>
      </w:r>
      <w:r w:rsidRPr="00597A26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бекітілген</w:t>
      </w:r>
      <w:r w:rsidRPr="00597A26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лауазымға</w:t>
      </w:r>
      <w:r w:rsidRPr="00597A26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қойылатын</w:t>
      </w:r>
      <w:r w:rsidRPr="00597A26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біліктілік</w:t>
      </w:r>
      <w:r w:rsidRPr="00597A26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талаптарына</w:t>
      </w:r>
      <w:r w:rsidRPr="00597A26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сәйкес</w:t>
      </w:r>
      <w:r w:rsidRPr="00597A26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білімі</w:t>
      </w:r>
      <w:r w:rsidRPr="00597A26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туралы</w:t>
      </w:r>
      <w:r w:rsidRPr="00597A26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құжаттардың</w:t>
      </w:r>
      <w:r w:rsidRPr="00597A26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көшірмелері</w:t>
      </w:r>
      <w:r w:rsidRPr="00597A26">
        <w:rPr>
          <w:color w:val="000000"/>
          <w:sz w:val="28"/>
        </w:rPr>
        <w:t>;</w:t>
      </w:r>
      <w:bookmarkStart w:id="4" w:name="z166"/>
      <w:bookmarkEnd w:id="3"/>
    </w:p>
    <w:p w:rsidR="000E25C3" w:rsidRPr="009C007D" w:rsidRDefault="000E25C3" w:rsidP="000E25C3">
      <w:pPr>
        <w:spacing w:after="0"/>
        <w:jc w:val="both"/>
      </w:pPr>
      <w:r>
        <w:rPr>
          <w:color w:val="000000"/>
          <w:sz w:val="28"/>
        </w:rPr>
        <w:t> </w:t>
      </w:r>
      <w:r w:rsidRPr="00597A26">
        <w:rPr>
          <w:color w:val="000000"/>
          <w:sz w:val="28"/>
        </w:rPr>
        <w:t xml:space="preserve"> </w:t>
      </w:r>
      <w:r w:rsidRPr="009C007D">
        <w:rPr>
          <w:color w:val="000000"/>
          <w:sz w:val="28"/>
        </w:rPr>
        <w:t xml:space="preserve">5) </w:t>
      </w:r>
      <w:proofErr w:type="gramStart"/>
      <w:r w:rsidRPr="00597A26">
        <w:rPr>
          <w:color w:val="000000"/>
          <w:sz w:val="28"/>
          <w:lang w:val="ru-RU"/>
        </w:rPr>
        <w:t>еңбек</w:t>
      </w:r>
      <w:proofErr w:type="gramEnd"/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қызметін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растайтын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құжаттың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көшірмесі</w:t>
      </w:r>
      <w:r w:rsidRPr="009C007D">
        <w:rPr>
          <w:color w:val="000000"/>
          <w:sz w:val="28"/>
        </w:rPr>
        <w:t xml:space="preserve"> (</w:t>
      </w:r>
      <w:r w:rsidRPr="00597A26">
        <w:rPr>
          <w:color w:val="000000"/>
          <w:sz w:val="28"/>
          <w:lang w:val="ru-RU"/>
        </w:rPr>
        <w:t>бар</w:t>
      </w:r>
      <w:r w:rsidRPr="009C007D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болса</w:t>
      </w:r>
      <w:r w:rsidRPr="009C007D">
        <w:rPr>
          <w:color w:val="000000"/>
          <w:sz w:val="28"/>
        </w:rPr>
        <w:t>);</w:t>
      </w:r>
    </w:p>
    <w:p w:rsidR="000E25C3" w:rsidRPr="004756F2" w:rsidRDefault="000E25C3" w:rsidP="000E25C3">
      <w:pPr>
        <w:spacing w:after="0"/>
        <w:jc w:val="both"/>
      </w:pPr>
      <w:bookmarkStart w:id="5" w:name="z167"/>
      <w:bookmarkEnd w:id="4"/>
      <w:r w:rsidRPr="009C007D">
        <w:rPr>
          <w:color w:val="000000"/>
          <w:sz w:val="28"/>
        </w:rPr>
        <w:t xml:space="preserve">  </w:t>
      </w:r>
      <w:r w:rsidRPr="004756F2">
        <w:rPr>
          <w:color w:val="000000"/>
          <w:sz w:val="28"/>
        </w:rPr>
        <w:t>6) "</w:t>
      </w:r>
      <w:r w:rsidRPr="00597A26">
        <w:rPr>
          <w:color w:val="000000"/>
          <w:sz w:val="28"/>
          <w:lang w:val="ru-RU"/>
        </w:rPr>
        <w:t>Денсаулық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сақтау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саласындағы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есепке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алу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құжаттамасының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нысандарын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бекіту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туралы</w:t>
      </w:r>
      <w:r w:rsidRPr="004756F2">
        <w:rPr>
          <w:color w:val="000000"/>
          <w:sz w:val="28"/>
        </w:rPr>
        <w:t xml:space="preserve">" </w:t>
      </w:r>
      <w:r w:rsidRPr="00597A26">
        <w:rPr>
          <w:color w:val="000000"/>
          <w:sz w:val="28"/>
          <w:lang w:val="ru-RU"/>
        </w:rPr>
        <w:t>Қазақстан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Республикасы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Денсаулық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сақтау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министрінің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міндетін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атқарушының</w:t>
      </w:r>
      <w:r w:rsidRPr="004756F2">
        <w:rPr>
          <w:color w:val="000000"/>
          <w:sz w:val="28"/>
        </w:rPr>
        <w:t xml:space="preserve"> 2020 </w:t>
      </w:r>
      <w:r w:rsidRPr="00597A26">
        <w:rPr>
          <w:color w:val="000000"/>
          <w:sz w:val="28"/>
          <w:lang w:val="ru-RU"/>
        </w:rPr>
        <w:t>жылғы</w:t>
      </w:r>
      <w:r w:rsidRPr="004756F2">
        <w:rPr>
          <w:color w:val="000000"/>
          <w:sz w:val="28"/>
        </w:rPr>
        <w:t xml:space="preserve"> 30 </w:t>
      </w:r>
      <w:r w:rsidRPr="00597A26">
        <w:rPr>
          <w:color w:val="000000"/>
          <w:sz w:val="28"/>
          <w:lang w:val="ru-RU"/>
        </w:rPr>
        <w:t>қазандағы</w:t>
      </w:r>
      <w:r w:rsidRPr="004756F2">
        <w:rPr>
          <w:color w:val="000000"/>
          <w:sz w:val="28"/>
        </w:rPr>
        <w:t xml:space="preserve"> № </w:t>
      </w:r>
      <w:r w:rsidRPr="00597A26">
        <w:rPr>
          <w:color w:val="000000"/>
          <w:sz w:val="28"/>
          <w:lang w:val="ru-RU"/>
        </w:rPr>
        <w:t>ҚР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ДСМ</w:t>
      </w:r>
      <w:r w:rsidRPr="004756F2">
        <w:rPr>
          <w:color w:val="000000"/>
          <w:sz w:val="28"/>
        </w:rPr>
        <w:t xml:space="preserve">-175/2020 </w:t>
      </w:r>
      <w:r w:rsidRPr="00597A26">
        <w:rPr>
          <w:color w:val="000000"/>
          <w:sz w:val="28"/>
          <w:lang w:val="ru-RU"/>
        </w:rPr>
        <w:t>бұйрығымен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бекітілген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нысан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бойынша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денсаулық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жағдайы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туралы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анықтама</w:t>
      </w:r>
      <w:r w:rsidRPr="004756F2">
        <w:rPr>
          <w:color w:val="000000"/>
          <w:sz w:val="28"/>
        </w:rPr>
        <w:t xml:space="preserve"> (</w:t>
      </w:r>
      <w:r w:rsidRPr="00597A26">
        <w:rPr>
          <w:color w:val="000000"/>
          <w:sz w:val="28"/>
          <w:lang w:val="ru-RU"/>
        </w:rPr>
        <w:t>Нормативтік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құқықтық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актілерді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мемлекеттік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тіркеу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тізілімінде</w:t>
      </w:r>
      <w:r w:rsidRPr="004756F2">
        <w:rPr>
          <w:color w:val="000000"/>
          <w:sz w:val="28"/>
        </w:rPr>
        <w:t xml:space="preserve"> № 21579 </w:t>
      </w:r>
      <w:r w:rsidRPr="00597A26">
        <w:rPr>
          <w:color w:val="000000"/>
          <w:sz w:val="28"/>
          <w:lang w:val="ru-RU"/>
        </w:rPr>
        <w:t>болып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тіркелген</w:t>
      </w:r>
      <w:r w:rsidRPr="004756F2">
        <w:rPr>
          <w:color w:val="000000"/>
          <w:sz w:val="28"/>
        </w:rPr>
        <w:t>).</w:t>
      </w:r>
    </w:p>
    <w:p w:rsidR="000E25C3" w:rsidRPr="004756F2" w:rsidRDefault="000E25C3" w:rsidP="000E25C3">
      <w:pPr>
        <w:spacing w:after="0"/>
        <w:jc w:val="both"/>
      </w:pPr>
      <w:bookmarkStart w:id="6" w:name="z168"/>
      <w:bookmarkEnd w:id="5"/>
      <w:r>
        <w:rPr>
          <w:color w:val="000000"/>
          <w:sz w:val="28"/>
        </w:rPr>
        <w:t> </w:t>
      </w:r>
      <w:r w:rsidRPr="004756F2">
        <w:rPr>
          <w:color w:val="000000"/>
          <w:sz w:val="28"/>
        </w:rPr>
        <w:t xml:space="preserve"> 7) </w:t>
      </w:r>
      <w:proofErr w:type="gramStart"/>
      <w:r w:rsidRPr="00597A26">
        <w:rPr>
          <w:color w:val="000000"/>
          <w:sz w:val="28"/>
          <w:lang w:val="ru-RU"/>
        </w:rPr>
        <w:t>психоневрологиялық</w:t>
      </w:r>
      <w:proofErr w:type="gramEnd"/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ұйымнан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анықтама</w:t>
      </w:r>
      <w:r w:rsidRPr="004756F2">
        <w:rPr>
          <w:color w:val="000000"/>
          <w:sz w:val="28"/>
        </w:rPr>
        <w:t>;</w:t>
      </w:r>
      <w:bookmarkStart w:id="7" w:name="z169"/>
      <w:bookmarkEnd w:id="6"/>
    </w:p>
    <w:p w:rsidR="000E25C3" w:rsidRPr="004756F2" w:rsidRDefault="000E25C3" w:rsidP="000E25C3">
      <w:pPr>
        <w:spacing w:after="0"/>
        <w:jc w:val="both"/>
      </w:pPr>
      <w:r>
        <w:rPr>
          <w:color w:val="000000"/>
          <w:sz w:val="28"/>
        </w:rPr>
        <w:t> </w:t>
      </w:r>
      <w:r w:rsidRPr="004756F2">
        <w:rPr>
          <w:color w:val="000000"/>
          <w:sz w:val="28"/>
        </w:rPr>
        <w:t xml:space="preserve"> 8) </w:t>
      </w:r>
      <w:proofErr w:type="gramStart"/>
      <w:r w:rsidRPr="00597A26">
        <w:rPr>
          <w:color w:val="000000"/>
          <w:sz w:val="28"/>
          <w:lang w:val="ru-RU"/>
        </w:rPr>
        <w:t>наркологиялық</w:t>
      </w:r>
      <w:proofErr w:type="gramEnd"/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ұйымнан</w:t>
      </w:r>
      <w:r w:rsidRPr="004756F2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анықтама</w:t>
      </w:r>
      <w:r w:rsidRPr="004756F2">
        <w:rPr>
          <w:color w:val="000000"/>
          <w:sz w:val="28"/>
        </w:rPr>
        <w:t>;</w:t>
      </w:r>
    </w:p>
    <w:p w:rsidR="000E25C3" w:rsidRPr="00A003FC" w:rsidRDefault="000E25C3" w:rsidP="000E25C3">
      <w:pPr>
        <w:spacing w:after="0"/>
        <w:jc w:val="both"/>
      </w:pPr>
      <w:bookmarkStart w:id="8" w:name="z170"/>
      <w:bookmarkEnd w:id="7"/>
      <w:r w:rsidRPr="004756F2">
        <w:rPr>
          <w:color w:val="000000"/>
          <w:sz w:val="28"/>
        </w:rPr>
        <w:t xml:space="preserve"> </w:t>
      </w:r>
      <w:r w:rsidRPr="00A003FC">
        <w:rPr>
          <w:color w:val="000000"/>
          <w:sz w:val="28"/>
        </w:rPr>
        <w:t xml:space="preserve">9) </w:t>
      </w:r>
      <w:r w:rsidRPr="00597A26">
        <w:rPr>
          <w:color w:val="000000"/>
          <w:sz w:val="28"/>
          <w:lang w:val="ru-RU"/>
        </w:rPr>
        <w:t>Ұлттық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біліктілік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тестілеу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сертификаты</w:t>
      </w:r>
      <w:r w:rsidRPr="00A003FC">
        <w:rPr>
          <w:color w:val="000000"/>
          <w:sz w:val="28"/>
        </w:rPr>
        <w:t xml:space="preserve"> (</w:t>
      </w:r>
      <w:r w:rsidRPr="00597A26">
        <w:rPr>
          <w:color w:val="000000"/>
          <w:sz w:val="28"/>
          <w:lang w:val="ru-RU"/>
        </w:rPr>
        <w:t>бұдан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әрі</w:t>
      </w:r>
      <w:r w:rsidRPr="00A003FC">
        <w:rPr>
          <w:color w:val="000000"/>
          <w:sz w:val="28"/>
        </w:rPr>
        <w:t xml:space="preserve"> – </w:t>
      </w:r>
      <w:r w:rsidRPr="00597A26">
        <w:rPr>
          <w:color w:val="000000"/>
          <w:sz w:val="28"/>
          <w:lang w:val="ru-RU"/>
        </w:rPr>
        <w:t>ҰБТ</w:t>
      </w:r>
      <w:r w:rsidRPr="00A003FC">
        <w:rPr>
          <w:color w:val="000000"/>
          <w:sz w:val="28"/>
        </w:rPr>
        <w:t xml:space="preserve">) </w:t>
      </w:r>
      <w:r w:rsidRPr="00597A26">
        <w:rPr>
          <w:color w:val="000000"/>
          <w:sz w:val="28"/>
          <w:lang w:val="ru-RU"/>
        </w:rPr>
        <w:t>немесе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педагог</w:t>
      </w:r>
      <w:r w:rsidRPr="00A003FC">
        <w:rPr>
          <w:color w:val="000000"/>
          <w:sz w:val="28"/>
        </w:rPr>
        <w:t>-</w:t>
      </w:r>
      <w:r w:rsidRPr="00597A26">
        <w:rPr>
          <w:color w:val="000000"/>
          <w:sz w:val="28"/>
          <w:lang w:val="ru-RU"/>
        </w:rPr>
        <w:t>модератордың</w:t>
      </w:r>
      <w:r w:rsidRPr="00A003FC">
        <w:rPr>
          <w:color w:val="000000"/>
          <w:sz w:val="28"/>
        </w:rPr>
        <w:t xml:space="preserve">, </w:t>
      </w:r>
      <w:r w:rsidRPr="00597A26">
        <w:rPr>
          <w:color w:val="000000"/>
          <w:sz w:val="28"/>
          <w:lang w:val="ru-RU"/>
        </w:rPr>
        <w:t>педагог</w:t>
      </w:r>
      <w:r w:rsidRPr="00A003FC">
        <w:rPr>
          <w:color w:val="000000"/>
          <w:sz w:val="28"/>
        </w:rPr>
        <w:t>-</w:t>
      </w:r>
      <w:r w:rsidRPr="00597A26">
        <w:rPr>
          <w:color w:val="000000"/>
          <w:sz w:val="28"/>
          <w:lang w:val="ru-RU"/>
        </w:rPr>
        <w:t>сарапшының</w:t>
      </w:r>
      <w:r w:rsidRPr="00A003FC">
        <w:rPr>
          <w:color w:val="000000"/>
          <w:sz w:val="28"/>
        </w:rPr>
        <w:t xml:space="preserve">, </w:t>
      </w:r>
      <w:r w:rsidRPr="00597A26">
        <w:rPr>
          <w:color w:val="000000"/>
          <w:sz w:val="28"/>
          <w:lang w:val="ru-RU"/>
        </w:rPr>
        <w:t>педагог</w:t>
      </w:r>
      <w:r w:rsidRPr="00A003FC">
        <w:rPr>
          <w:color w:val="000000"/>
          <w:sz w:val="28"/>
        </w:rPr>
        <w:t>-</w:t>
      </w:r>
      <w:r w:rsidRPr="00597A26">
        <w:rPr>
          <w:color w:val="000000"/>
          <w:sz w:val="28"/>
          <w:lang w:val="ru-RU"/>
        </w:rPr>
        <w:t>зерттеушінің</w:t>
      </w:r>
      <w:r w:rsidRPr="00A003FC">
        <w:rPr>
          <w:color w:val="000000"/>
          <w:sz w:val="28"/>
        </w:rPr>
        <w:t xml:space="preserve">, </w:t>
      </w:r>
      <w:r w:rsidRPr="00597A26">
        <w:rPr>
          <w:color w:val="000000"/>
          <w:sz w:val="28"/>
          <w:lang w:val="ru-RU"/>
        </w:rPr>
        <w:t>педагог</w:t>
      </w:r>
      <w:r w:rsidRPr="00A003FC">
        <w:rPr>
          <w:color w:val="000000"/>
          <w:sz w:val="28"/>
        </w:rPr>
        <w:t>-</w:t>
      </w:r>
      <w:r w:rsidRPr="00597A26">
        <w:rPr>
          <w:color w:val="000000"/>
          <w:sz w:val="28"/>
          <w:lang w:val="ru-RU"/>
        </w:rPr>
        <w:t>шебердің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біліктілік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санатының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болуы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туралы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куәлік</w:t>
      </w:r>
      <w:r w:rsidRPr="00A003FC">
        <w:rPr>
          <w:color w:val="000000"/>
          <w:sz w:val="28"/>
        </w:rPr>
        <w:t xml:space="preserve"> (</w:t>
      </w:r>
      <w:r w:rsidRPr="00597A26">
        <w:rPr>
          <w:color w:val="000000"/>
          <w:sz w:val="28"/>
          <w:lang w:val="ru-RU"/>
        </w:rPr>
        <w:t>болған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жағдайда</w:t>
      </w:r>
      <w:r w:rsidRPr="00A003FC">
        <w:rPr>
          <w:color w:val="000000"/>
          <w:sz w:val="28"/>
        </w:rPr>
        <w:t>).</w:t>
      </w:r>
      <w:bookmarkStart w:id="9" w:name="z171"/>
      <w:bookmarkEnd w:id="8"/>
    </w:p>
    <w:p w:rsidR="000E25C3" w:rsidRPr="00A003FC" w:rsidRDefault="000E25C3" w:rsidP="000E25C3">
      <w:pPr>
        <w:spacing w:after="0"/>
        <w:jc w:val="both"/>
      </w:pPr>
      <w:r w:rsidRPr="00A003FC">
        <w:rPr>
          <w:color w:val="000000"/>
          <w:sz w:val="28"/>
        </w:rPr>
        <w:t xml:space="preserve"> 10) 11-</w:t>
      </w:r>
      <w:r w:rsidRPr="00597A26">
        <w:rPr>
          <w:color w:val="000000"/>
          <w:sz w:val="28"/>
          <w:lang w:val="ru-RU"/>
        </w:rPr>
        <w:t>қосымшаға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сәйкес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нысан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бойынша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педагогтің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бос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немесе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уақытша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бос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лауазымына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кандидаттың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толтырылған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Бағалау</w:t>
      </w:r>
      <w:r w:rsidRPr="00A003FC">
        <w:rPr>
          <w:color w:val="000000"/>
          <w:sz w:val="28"/>
        </w:rPr>
        <w:t xml:space="preserve"> </w:t>
      </w:r>
      <w:r w:rsidRPr="00597A26">
        <w:rPr>
          <w:color w:val="000000"/>
          <w:sz w:val="28"/>
          <w:lang w:val="ru-RU"/>
        </w:rPr>
        <w:t>парағы</w:t>
      </w:r>
      <w:r w:rsidRPr="00A003FC">
        <w:rPr>
          <w:color w:val="000000"/>
          <w:sz w:val="28"/>
        </w:rPr>
        <w:t>.</w:t>
      </w:r>
    </w:p>
    <w:bookmarkEnd w:id="9"/>
    <w:p w:rsidR="000E25C3" w:rsidRPr="00A003FC" w:rsidRDefault="000E25C3" w:rsidP="000E25C3"/>
    <w:p w:rsidR="000E25C3" w:rsidRPr="00A003FC" w:rsidRDefault="000E25C3" w:rsidP="000E25C3">
      <w:pPr>
        <w:spacing w:after="0" w:line="240" w:lineRule="auto"/>
        <w:rPr>
          <w:sz w:val="28"/>
          <w:szCs w:val="28"/>
          <w:lang w:eastAsia="ru-RU"/>
        </w:rPr>
      </w:pPr>
      <w:r w:rsidRPr="00A003FC">
        <w:rPr>
          <w:color w:val="000000"/>
          <w:sz w:val="28"/>
          <w:szCs w:val="28"/>
          <w:lang w:eastAsia="ru-RU"/>
        </w:rPr>
        <w:lastRenderedPageBreak/>
        <w:t>      _______________________________________________________________</w:t>
      </w:r>
    </w:p>
    <w:p w:rsidR="000E25C3" w:rsidRPr="00A003FC" w:rsidRDefault="000E25C3" w:rsidP="000E25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4756F2">
        <w:rPr>
          <w:color w:val="000000"/>
          <w:sz w:val="28"/>
          <w:szCs w:val="28"/>
          <w:lang w:val="ru-RU" w:eastAsia="ru-RU"/>
        </w:rPr>
        <w:t>кандидаттың</w:t>
      </w:r>
      <w:r w:rsidRPr="00A003FC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Т</w:t>
      </w:r>
      <w:r w:rsidRPr="00A003FC">
        <w:rPr>
          <w:color w:val="000000"/>
          <w:sz w:val="28"/>
          <w:szCs w:val="28"/>
          <w:lang w:eastAsia="ru-RU"/>
        </w:rPr>
        <w:t>.</w:t>
      </w:r>
      <w:r w:rsidRPr="004756F2">
        <w:rPr>
          <w:color w:val="000000"/>
          <w:sz w:val="28"/>
          <w:szCs w:val="28"/>
          <w:lang w:val="ru-RU" w:eastAsia="ru-RU"/>
        </w:rPr>
        <w:t>А</w:t>
      </w:r>
      <w:r w:rsidRPr="00A003FC">
        <w:rPr>
          <w:color w:val="000000"/>
          <w:sz w:val="28"/>
          <w:szCs w:val="28"/>
          <w:lang w:eastAsia="ru-RU"/>
        </w:rPr>
        <w:t>.</w:t>
      </w:r>
      <w:r w:rsidRPr="004756F2">
        <w:rPr>
          <w:color w:val="000000"/>
          <w:sz w:val="28"/>
          <w:szCs w:val="28"/>
          <w:lang w:val="ru-RU" w:eastAsia="ru-RU"/>
        </w:rPr>
        <w:t>Ә</w:t>
      </w:r>
      <w:r w:rsidRPr="00A003FC">
        <w:rPr>
          <w:color w:val="000000"/>
          <w:sz w:val="28"/>
          <w:szCs w:val="28"/>
          <w:lang w:eastAsia="ru-RU"/>
        </w:rPr>
        <w:t>. (</w:t>
      </w:r>
      <w:r w:rsidRPr="004756F2">
        <w:rPr>
          <w:color w:val="000000"/>
          <w:sz w:val="28"/>
          <w:szCs w:val="28"/>
          <w:lang w:val="ru-RU" w:eastAsia="ru-RU"/>
        </w:rPr>
        <w:t>болған</w:t>
      </w:r>
      <w:r w:rsidRPr="00A003FC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жағдайда</w:t>
      </w:r>
      <w:r w:rsidRPr="00A003FC">
        <w:rPr>
          <w:color w:val="000000"/>
          <w:sz w:val="28"/>
          <w:szCs w:val="28"/>
          <w:lang w:eastAsia="ru-RU"/>
        </w:rPr>
        <w:t xml:space="preserve">), </w:t>
      </w:r>
      <w:r w:rsidRPr="004756F2">
        <w:rPr>
          <w:color w:val="000000"/>
          <w:sz w:val="28"/>
          <w:szCs w:val="28"/>
          <w:lang w:val="ru-RU" w:eastAsia="ru-RU"/>
        </w:rPr>
        <w:t>ЖСН</w:t>
      </w:r>
    </w:p>
    <w:p w:rsidR="000E25C3" w:rsidRPr="000E25C3" w:rsidRDefault="000E25C3" w:rsidP="000E25C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003FC">
        <w:rPr>
          <w:color w:val="000000"/>
          <w:sz w:val="28"/>
          <w:szCs w:val="28"/>
          <w:lang w:eastAsia="ru-RU"/>
        </w:rPr>
        <w:t xml:space="preserve">       </w:t>
      </w:r>
      <w:r w:rsidRPr="000E25C3">
        <w:rPr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0E25C3" w:rsidRPr="000E25C3" w:rsidRDefault="000E25C3" w:rsidP="000E25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E25C3">
        <w:rPr>
          <w:color w:val="000000"/>
          <w:sz w:val="28"/>
          <w:szCs w:val="28"/>
          <w:lang w:eastAsia="ru-RU"/>
        </w:rPr>
        <w:t>(</w:t>
      </w:r>
      <w:proofErr w:type="gramStart"/>
      <w:r w:rsidRPr="004756F2">
        <w:rPr>
          <w:color w:val="000000"/>
          <w:sz w:val="28"/>
          <w:szCs w:val="28"/>
          <w:lang w:val="ru-RU" w:eastAsia="ru-RU"/>
        </w:rPr>
        <w:t>лауазымы</w:t>
      </w:r>
      <w:proofErr w:type="gramEnd"/>
      <w:r w:rsidRPr="000E25C3">
        <w:rPr>
          <w:color w:val="000000"/>
          <w:sz w:val="28"/>
          <w:szCs w:val="28"/>
          <w:lang w:eastAsia="ru-RU"/>
        </w:rPr>
        <w:t xml:space="preserve">, </w:t>
      </w:r>
      <w:r w:rsidRPr="004756F2">
        <w:rPr>
          <w:color w:val="000000"/>
          <w:sz w:val="28"/>
          <w:szCs w:val="28"/>
          <w:lang w:val="ru-RU" w:eastAsia="ru-RU"/>
        </w:rPr>
        <w:t>жұмыс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орны</w:t>
      </w:r>
      <w:r w:rsidRPr="000E25C3">
        <w:rPr>
          <w:color w:val="000000"/>
          <w:sz w:val="28"/>
          <w:szCs w:val="28"/>
          <w:lang w:eastAsia="ru-RU"/>
        </w:rPr>
        <w:t>)</w:t>
      </w:r>
    </w:p>
    <w:p w:rsidR="000E25C3" w:rsidRPr="000E25C3" w:rsidRDefault="000E25C3" w:rsidP="000E25C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25C3">
        <w:rPr>
          <w:color w:val="000000"/>
          <w:sz w:val="28"/>
          <w:szCs w:val="28"/>
          <w:lang w:eastAsia="ru-RU"/>
        </w:rPr>
        <w:t xml:space="preserve">       _______________________________________________________________</w:t>
      </w:r>
    </w:p>
    <w:p w:rsidR="000E25C3" w:rsidRPr="000E25C3" w:rsidRDefault="000E25C3" w:rsidP="000E25C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25C3">
        <w:rPr>
          <w:color w:val="000000"/>
          <w:sz w:val="28"/>
          <w:szCs w:val="28"/>
          <w:lang w:eastAsia="ru-RU"/>
        </w:rPr>
        <w:t xml:space="preserve">       _______________________________________________________________</w:t>
      </w:r>
      <w:r w:rsidRPr="004756F2">
        <w:rPr>
          <w:color w:val="000000"/>
          <w:sz w:val="28"/>
          <w:szCs w:val="28"/>
          <w:lang w:val="ru-RU" w:eastAsia="ru-RU"/>
        </w:rPr>
        <w:t>Нақты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тұратын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жері</w:t>
      </w:r>
      <w:r w:rsidRPr="000E25C3">
        <w:rPr>
          <w:color w:val="000000"/>
          <w:sz w:val="28"/>
          <w:szCs w:val="28"/>
          <w:lang w:eastAsia="ru-RU"/>
        </w:rPr>
        <w:t xml:space="preserve">, </w:t>
      </w:r>
      <w:r w:rsidRPr="004756F2">
        <w:rPr>
          <w:color w:val="000000"/>
          <w:sz w:val="28"/>
          <w:szCs w:val="28"/>
          <w:lang w:val="ru-RU" w:eastAsia="ru-RU"/>
        </w:rPr>
        <w:t>тіркелген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мекенжайы</w:t>
      </w:r>
      <w:r w:rsidRPr="000E25C3">
        <w:rPr>
          <w:color w:val="000000"/>
          <w:sz w:val="28"/>
          <w:szCs w:val="28"/>
          <w:lang w:eastAsia="ru-RU"/>
        </w:rPr>
        <w:t xml:space="preserve">, </w:t>
      </w:r>
      <w:r w:rsidRPr="004756F2">
        <w:rPr>
          <w:color w:val="000000"/>
          <w:sz w:val="28"/>
          <w:szCs w:val="28"/>
          <w:lang w:val="ru-RU" w:eastAsia="ru-RU"/>
        </w:rPr>
        <w:t>байланыс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телефоны</w:t>
      </w:r>
    </w:p>
    <w:p w:rsidR="000E25C3" w:rsidRPr="000E25C3" w:rsidRDefault="000E25C3" w:rsidP="000E25C3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bookmarkStart w:id="10" w:name="z229"/>
      <w:r w:rsidRPr="000E25C3">
        <w:rPr>
          <w:b/>
          <w:color w:val="000000"/>
          <w:sz w:val="28"/>
          <w:szCs w:val="28"/>
          <w:lang w:eastAsia="ru-RU"/>
        </w:rPr>
        <w:t xml:space="preserve"> </w:t>
      </w:r>
    </w:p>
    <w:p w:rsidR="000E25C3" w:rsidRPr="000E25C3" w:rsidRDefault="000E25C3" w:rsidP="000E25C3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  <w:r w:rsidRPr="004756F2">
        <w:rPr>
          <w:b/>
          <w:color w:val="000000"/>
          <w:sz w:val="28"/>
          <w:szCs w:val="28"/>
          <w:lang w:val="ru-RU" w:eastAsia="ru-RU"/>
        </w:rPr>
        <w:t>Өтініш</w:t>
      </w:r>
    </w:p>
    <w:p w:rsidR="000E25C3" w:rsidRPr="000E25C3" w:rsidRDefault="000E25C3" w:rsidP="000E25C3">
      <w:pPr>
        <w:spacing w:after="0" w:line="240" w:lineRule="auto"/>
        <w:jc w:val="center"/>
        <w:rPr>
          <w:sz w:val="28"/>
          <w:szCs w:val="28"/>
          <w:lang w:eastAsia="ru-RU"/>
        </w:rPr>
      </w:pPr>
    </w:p>
    <w:bookmarkEnd w:id="10"/>
    <w:p w:rsidR="000E25C3" w:rsidRPr="000E25C3" w:rsidRDefault="000E25C3" w:rsidP="000E25C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756F2">
        <w:rPr>
          <w:color w:val="000000"/>
          <w:sz w:val="28"/>
          <w:szCs w:val="28"/>
          <w:lang w:val="ru-RU" w:eastAsia="ru-RU"/>
        </w:rPr>
        <w:t>Мені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бос</w:t>
      </w:r>
      <w:r w:rsidRPr="000E25C3">
        <w:rPr>
          <w:color w:val="000000"/>
          <w:sz w:val="28"/>
          <w:szCs w:val="28"/>
          <w:lang w:eastAsia="ru-RU"/>
        </w:rPr>
        <w:t>/</w:t>
      </w:r>
      <w:r w:rsidRPr="004756F2">
        <w:rPr>
          <w:color w:val="000000"/>
          <w:sz w:val="28"/>
          <w:szCs w:val="28"/>
          <w:lang w:val="ru-RU" w:eastAsia="ru-RU"/>
        </w:rPr>
        <w:t>уақытша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бос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4756F2">
        <w:rPr>
          <w:color w:val="000000"/>
          <w:sz w:val="28"/>
          <w:szCs w:val="28"/>
          <w:lang w:val="ru-RU" w:eastAsia="ru-RU"/>
        </w:rPr>
        <w:t>лауазым</w:t>
      </w:r>
      <w:proofErr w:type="gramEnd"/>
      <w:r w:rsidRPr="004756F2">
        <w:rPr>
          <w:color w:val="000000"/>
          <w:sz w:val="28"/>
          <w:szCs w:val="28"/>
          <w:lang w:val="ru-RU" w:eastAsia="ru-RU"/>
        </w:rPr>
        <w:t>ға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орналасуға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арналған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конкурсқа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жіберуіңізді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сұраймын</w:t>
      </w:r>
      <w:r w:rsidRPr="000E25C3">
        <w:rPr>
          <w:color w:val="000000"/>
          <w:sz w:val="28"/>
          <w:szCs w:val="28"/>
          <w:lang w:eastAsia="ru-RU"/>
        </w:rPr>
        <w:t xml:space="preserve"> (</w:t>
      </w:r>
      <w:r w:rsidRPr="004756F2">
        <w:rPr>
          <w:color w:val="000000"/>
          <w:sz w:val="28"/>
          <w:szCs w:val="28"/>
          <w:lang w:val="ru-RU" w:eastAsia="ru-RU"/>
        </w:rPr>
        <w:t>керегінің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астын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сызу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керек</w:t>
      </w:r>
      <w:r w:rsidRPr="000E25C3">
        <w:rPr>
          <w:color w:val="000000"/>
          <w:sz w:val="28"/>
          <w:szCs w:val="28"/>
          <w:lang w:eastAsia="ru-RU"/>
        </w:rPr>
        <w:t>)</w:t>
      </w:r>
    </w:p>
    <w:p w:rsidR="000E25C3" w:rsidRPr="000E25C3" w:rsidRDefault="000E25C3" w:rsidP="000E25C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25C3">
        <w:rPr>
          <w:color w:val="000000"/>
          <w:sz w:val="28"/>
          <w:szCs w:val="28"/>
          <w:lang w:eastAsia="ru-RU"/>
        </w:rPr>
        <w:t xml:space="preserve">       _______________________________________________________________</w:t>
      </w:r>
    </w:p>
    <w:p w:rsidR="000E25C3" w:rsidRPr="000E25C3" w:rsidRDefault="000E25C3" w:rsidP="000E25C3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0E25C3">
        <w:rPr>
          <w:color w:val="000000"/>
          <w:sz w:val="28"/>
          <w:szCs w:val="28"/>
          <w:lang w:eastAsia="ru-RU"/>
        </w:rPr>
        <w:t xml:space="preserve">      </w:t>
      </w:r>
      <w:r w:rsidRPr="004756F2">
        <w:rPr>
          <w:color w:val="000000"/>
          <w:sz w:val="28"/>
          <w:szCs w:val="28"/>
          <w:lang w:val="ru-RU" w:eastAsia="ru-RU"/>
        </w:rPr>
        <w:t>бі</w:t>
      </w:r>
      <w:proofErr w:type="gramStart"/>
      <w:r w:rsidRPr="004756F2">
        <w:rPr>
          <w:color w:val="000000"/>
          <w:sz w:val="28"/>
          <w:szCs w:val="28"/>
          <w:lang w:val="ru-RU" w:eastAsia="ru-RU"/>
        </w:rPr>
        <w:t>л</w:t>
      </w:r>
      <w:proofErr w:type="gramEnd"/>
      <w:r w:rsidRPr="004756F2">
        <w:rPr>
          <w:color w:val="000000"/>
          <w:sz w:val="28"/>
          <w:szCs w:val="28"/>
          <w:lang w:val="ru-RU" w:eastAsia="ru-RU"/>
        </w:rPr>
        <w:t>ім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беру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ұйымдарының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атауы</w:t>
      </w:r>
      <w:r w:rsidRPr="000E25C3">
        <w:rPr>
          <w:color w:val="000000"/>
          <w:sz w:val="28"/>
          <w:szCs w:val="28"/>
          <w:lang w:eastAsia="ru-RU"/>
        </w:rPr>
        <w:t xml:space="preserve">, </w:t>
      </w:r>
      <w:r w:rsidRPr="004756F2">
        <w:rPr>
          <w:color w:val="000000"/>
          <w:sz w:val="28"/>
          <w:szCs w:val="28"/>
          <w:lang w:val="ru-RU" w:eastAsia="ru-RU"/>
        </w:rPr>
        <w:t>мекенжайы</w:t>
      </w:r>
      <w:r w:rsidRPr="000E25C3">
        <w:rPr>
          <w:color w:val="000000"/>
          <w:sz w:val="28"/>
          <w:szCs w:val="28"/>
          <w:lang w:eastAsia="ru-RU"/>
        </w:rPr>
        <w:t xml:space="preserve"> (</w:t>
      </w:r>
      <w:r w:rsidRPr="004756F2">
        <w:rPr>
          <w:color w:val="000000"/>
          <w:sz w:val="28"/>
          <w:szCs w:val="28"/>
          <w:lang w:val="ru-RU" w:eastAsia="ru-RU"/>
        </w:rPr>
        <w:t>облыс</w:t>
      </w:r>
      <w:r w:rsidRPr="000E25C3">
        <w:rPr>
          <w:color w:val="000000"/>
          <w:sz w:val="28"/>
          <w:szCs w:val="28"/>
          <w:lang w:eastAsia="ru-RU"/>
        </w:rPr>
        <w:t xml:space="preserve">, </w:t>
      </w:r>
      <w:r w:rsidRPr="004756F2">
        <w:rPr>
          <w:color w:val="000000"/>
          <w:sz w:val="28"/>
          <w:szCs w:val="28"/>
          <w:lang w:val="ru-RU" w:eastAsia="ru-RU"/>
        </w:rPr>
        <w:t>аудан</w:t>
      </w:r>
      <w:r w:rsidRPr="000E25C3">
        <w:rPr>
          <w:color w:val="000000"/>
          <w:sz w:val="28"/>
          <w:szCs w:val="28"/>
          <w:lang w:eastAsia="ru-RU"/>
        </w:rPr>
        <w:t xml:space="preserve">, </w:t>
      </w:r>
      <w:r w:rsidRPr="004756F2">
        <w:rPr>
          <w:color w:val="000000"/>
          <w:sz w:val="28"/>
          <w:szCs w:val="28"/>
          <w:lang w:val="ru-RU" w:eastAsia="ru-RU"/>
        </w:rPr>
        <w:t>қала</w:t>
      </w:r>
      <w:r w:rsidRPr="000E25C3">
        <w:rPr>
          <w:color w:val="000000"/>
          <w:sz w:val="28"/>
          <w:szCs w:val="28"/>
          <w:lang w:eastAsia="ru-RU"/>
        </w:rPr>
        <w:t xml:space="preserve"> / </w:t>
      </w:r>
      <w:r w:rsidRPr="004756F2">
        <w:rPr>
          <w:color w:val="000000"/>
          <w:sz w:val="28"/>
          <w:szCs w:val="28"/>
          <w:lang w:val="ru-RU" w:eastAsia="ru-RU"/>
        </w:rPr>
        <w:t>ауыл</w:t>
      </w:r>
      <w:r w:rsidRPr="000E25C3">
        <w:rPr>
          <w:color w:val="000000"/>
          <w:sz w:val="28"/>
          <w:szCs w:val="28"/>
          <w:lang w:eastAsia="ru-RU"/>
        </w:rPr>
        <w:t xml:space="preserve">) </w:t>
      </w:r>
    </w:p>
    <w:p w:rsidR="000E25C3" w:rsidRPr="000E25C3" w:rsidRDefault="000E25C3" w:rsidP="000E25C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756F2">
        <w:rPr>
          <w:color w:val="000000"/>
          <w:sz w:val="28"/>
          <w:szCs w:val="28"/>
          <w:lang w:val="ru-RU" w:eastAsia="ru-RU"/>
        </w:rPr>
        <w:t>Қазіргі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4756F2">
        <w:rPr>
          <w:color w:val="000000"/>
          <w:sz w:val="28"/>
          <w:szCs w:val="28"/>
          <w:lang w:val="ru-RU" w:eastAsia="ru-RU"/>
        </w:rPr>
        <w:t>уа</w:t>
      </w:r>
      <w:proofErr w:type="gramEnd"/>
      <w:r w:rsidRPr="004756F2">
        <w:rPr>
          <w:color w:val="000000"/>
          <w:sz w:val="28"/>
          <w:szCs w:val="28"/>
          <w:lang w:val="ru-RU" w:eastAsia="ru-RU"/>
        </w:rPr>
        <w:t>қытта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жұмыс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істеймін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</w:p>
    <w:p w:rsidR="000E25C3" w:rsidRPr="000E25C3" w:rsidRDefault="000E25C3" w:rsidP="000E25C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25C3">
        <w:rPr>
          <w:color w:val="000000"/>
          <w:sz w:val="28"/>
          <w:szCs w:val="28"/>
          <w:lang w:eastAsia="ru-RU"/>
        </w:rPr>
        <w:t xml:space="preserve">       _______________________________________________________________</w:t>
      </w:r>
    </w:p>
    <w:p w:rsidR="000E25C3" w:rsidRPr="000E25C3" w:rsidRDefault="000E25C3" w:rsidP="000E25C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25C3">
        <w:rPr>
          <w:color w:val="000000"/>
          <w:sz w:val="28"/>
          <w:szCs w:val="28"/>
          <w:lang w:eastAsia="ru-RU"/>
        </w:rPr>
        <w:t xml:space="preserve">      </w:t>
      </w:r>
      <w:r w:rsidRPr="004756F2">
        <w:rPr>
          <w:color w:val="000000"/>
          <w:sz w:val="28"/>
          <w:szCs w:val="28"/>
          <w:lang w:val="ru-RU" w:eastAsia="ru-RU"/>
        </w:rPr>
        <w:t>лауазымы</w:t>
      </w:r>
      <w:r w:rsidRPr="000E25C3">
        <w:rPr>
          <w:color w:val="000000"/>
          <w:sz w:val="28"/>
          <w:szCs w:val="28"/>
          <w:lang w:eastAsia="ru-RU"/>
        </w:rPr>
        <w:t xml:space="preserve">, </w:t>
      </w:r>
      <w:r w:rsidRPr="004756F2">
        <w:rPr>
          <w:color w:val="000000"/>
          <w:sz w:val="28"/>
          <w:szCs w:val="28"/>
          <w:lang w:val="ru-RU" w:eastAsia="ru-RU"/>
        </w:rPr>
        <w:t>ұйымның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атауы</w:t>
      </w:r>
      <w:r w:rsidRPr="000E25C3">
        <w:rPr>
          <w:color w:val="000000"/>
          <w:sz w:val="28"/>
          <w:szCs w:val="28"/>
          <w:lang w:eastAsia="ru-RU"/>
        </w:rPr>
        <w:t xml:space="preserve">, </w:t>
      </w:r>
      <w:r w:rsidRPr="004756F2">
        <w:rPr>
          <w:color w:val="000000"/>
          <w:sz w:val="28"/>
          <w:szCs w:val="28"/>
          <w:lang w:val="ru-RU" w:eastAsia="ru-RU"/>
        </w:rPr>
        <w:t>мекенжайы</w:t>
      </w:r>
      <w:r w:rsidRPr="000E25C3">
        <w:rPr>
          <w:color w:val="000000"/>
          <w:sz w:val="28"/>
          <w:szCs w:val="28"/>
          <w:lang w:eastAsia="ru-RU"/>
        </w:rPr>
        <w:t xml:space="preserve"> (</w:t>
      </w:r>
      <w:r w:rsidRPr="004756F2">
        <w:rPr>
          <w:color w:val="000000"/>
          <w:sz w:val="28"/>
          <w:szCs w:val="28"/>
          <w:lang w:val="ru-RU" w:eastAsia="ru-RU"/>
        </w:rPr>
        <w:t>облыс</w:t>
      </w:r>
      <w:r w:rsidRPr="000E25C3">
        <w:rPr>
          <w:color w:val="000000"/>
          <w:sz w:val="28"/>
          <w:szCs w:val="28"/>
          <w:lang w:eastAsia="ru-RU"/>
        </w:rPr>
        <w:t xml:space="preserve">, </w:t>
      </w:r>
      <w:r w:rsidRPr="004756F2">
        <w:rPr>
          <w:color w:val="000000"/>
          <w:sz w:val="28"/>
          <w:szCs w:val="28"/>
          <w:lang w:val="ru-RU" w:eastAsia="ru-RU"/>
        </w:rPr>
        <w:t>аудан</w:t>
      </w:r>
      <w:r w:rsidRPr="000E25C3">
        <w:rPr>
          <w:color w:val="000000"/>
          <w:sz w:val="28"/>
          <w:szCs w:val="28"/>
          <w:lang w:eastAsia="ru-RU"/>
        </w:rPr>
        <w:t xml:space="preserve">, </w:t>
      </w:r>
      <w:r w:rsidRPr="004756F2">
        <w:rPr>
          <w:color w:val="000000"/>
          <w:sz w:val="28"/>
          <w:szCs w:val="28"/>
          <w:lang w:val="ru-RU" w:eastAsia="ru-RU"/>
        </w:rPr>
        <w:t>қала</w:t>
      </w:r>
      <w:r w:rsidRPr="000E25C3">
        <w:rPr>
          <w:color w:val="000000"/>
          <w:sz w:val="28"/>
          <w:szCs w:val="28"/>
          <w:lang w:eastAsia="ru-RU"/>
        </w:rPr>
        <w:t xml:space="preserve"> / </w:t>
      </w:r>
      <w:r w:rsidRPr="004756F2">
        <w:rPr>
          <w:color w:val="000000"/>
          <w:sz w:val="28"/>
          <w:szCs w:val="28"/>
          <w:lang w:val="ru-RU" w:eastAsia="ru-RU"/>
        </w:rPr>
        <w:t>ауыл</w:t>
      </w:r>
      <w:r w:rsidRPr="000E25C3">
        <w:rPr>
          <w:color w:val="000000"/>
          <w:sz w:val="28"/>
          <w:szCs w:val="28"/>
          <w:lang w:eastAsia="ru-RU"/>
        </w:rPr>
        <w:t>)</w:t>
      </w:r>
    </w:p>
    <w:p w:rsidR="000E25C3" w:rsidRPr="000E25C3" w:rsidRDefault="000E25C3" w:rsidP="000E25C3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0E25C3" w:rsidRPr="000E25C3" w:rsidRDefault="000E25C3" w:rsidP="000E25C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756F2">
        <w:rPr>
          <w:color w:val="000000"/>
          <w:sz w:val="28"/>
          <w:szCs w:val="28"/>
          <w:lang w:val="ru-RU" w:eastAsia="ru-RU"/>
        </w:rPr>
        <w:t>Өзім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туралы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мынадай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мәліметтерді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хабарлаймын</w:t>
      </w:r>
      <w:r w:rsidRPr="000E25C3">
        <w:rPr>
          <w:color w:val="000000"/>
          <w:sz w:val="28"/>
          <w:szCs w:val="28"/>
          <w:lang w:eastAsia="ru-RU"/>
        </w:rPr>
        <w:t>:</w:t>
      </w:r>
    </w:p>
    <w:p w:rsidR="000E25C3" w:rsidRPr="000E25C3" w:rsidRDefault="000E25C3" w:rsidP="000E25C3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756F2">
        <w:rPr>
          <w:color w:val="000000"/>
          <w:sz w:val="28"/>
          <w:szCs w:val="28"/>
          <w:lang w:val="ru-RU" w:eastAsia="ru-RU"/>
        </w:rPr>
        <w:t>Білімі</w:t>
      </w:r>
      <w:r w:rsidRPr="000E25C3">
        <w:rPr>
          <w:color w:val="000000"/>
          <w:sz w:val="28"/>
          <w:szCs w:val="28"/>
          <w:lang w:eastAsia="ru-RU"/>
        </w:rPr>
        <w:t xml:space="preserve">: </w:t>
      </w:r>
      <w:r w:rsidRPr="004756F2">
        <w:rPr>
          <w:color w:val="000000"/>
          <w:sz w:val="28"/>
          <w:szCs w:val="28"/>
          <w:lang w:val="ru-RU" w:eastAsia="ru-RU"/>
        </w:rPr>
        <w:t>жоғары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немесе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жоғары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4756F2">
        <w:rPr>
          <w:color w:val="000000"/>
          <w:sz w:val="28"/>
          <w:szCs w:val="28"/>
          <w:lang w:val="ru-RU" w:eastAsia="ru-RU"/>
        </w:rPr>
        <w:t>о</w:t>
      </w:r>
      <w:proofErr w:type="gramEnd"/>
      <w:r w:rsidRPr="004756F2">
        <w:rPr>
          <w:color w:val="000000"/>
          <w:sz w:val="28"/>
          <w:szCs w:val="28"/>
          <w:lang w:val="ru-RU" w:eastAsia="ru-RU"/>
        </w:rPr>
        <w:t>қу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орнынан</w:t>
      </w:r>
      <w:r w:rsidRPr="000E25C3">
        <w:rPr>
          <w:color w:val="000000"/>
          <w:sz w:val="28"/>
          <w:szCs w:val="28"/>
          <w:lang w:eastAsia="ru-RU"/>
        </w:rPr>
        <w:t xml:space="preserve"> </w:t>
      </w:r>
      <w:r w:rsidRPr="004756F2">
        <w:rPr>
          <w:color w:val="000000"/>
          <w:sz w:val="28"/>
          <w:szCs w:val="28"/>
          <w:lang w:val="ru-RU" w:eastAsia="ru-RU"/>
        </w:rPr>
        <w:t>кейінгі</w:t>
      </w:r>
    </w:p>
    <w:p w:rsidR="000E25C3" w:rsidRPr="000E25C3" w:rsidRDefault="000E25C3" w:rsidP="000E25C3">
      <w:pPr>
        <w:spacing w:after="0" w:line="240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2403"/>
        <w:gridCol w:w="3489"/>
      </w:tblGrid>
      <w:tr w:rsidR="000E25C3" w:rsidRPr="004756F2" w:rsidTr="00FC7CD5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4756F2" w:rsidRDefault="000E25C3" w:rsidP="00FC7CD5">
            <w:pPr>
              <w:spacing w:after="0" w:line="240" w:lineRule="auto"/>
              <w:ind w:left="20"/>
              <w:rPr>
                <w:b/>
                <w:sz w:val="28"/>
                <w:szCs w:val="28"/>
                <w:lang w:val="ru-RU" w:eastAsia="ru-RU"/>
              </w:rPr>
            </w:pPr>
            <w:r w:rsidRPr="004756F2">
              <w:rPr>
                <w:b/>
                <w:color w:val="000000"/>
                <w:sz w:val="28"/>
                <w:szCs w:val="28"/>
                <w:lang w:val="ru-RU" w:eastAsia="ru-RU"/>
              </w:rPr>
              <w:t>Оқу орнының атауы</w:t>
            </w: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4756F2" w:rsidRDefault="000E25C3" w:rsidP="00FC7CD5">
            <w:pPr>
              <w:spacing w:after="0" w:line="240" w:lineRule="auto"/>
              <w:ind w:left="20"/>
              <w:rPr>
                <w:b/>
                <w:sz w:val="28"/>
                <w:szCs w:val="28"/>
                <w:lang w:val="ru-RU" w:eastAsia="ru-RU"/>
              </w:rPr>
            </w:pPr>
            <w:r w:rsidRPr="004756F2">
              <w:rPr>
                <w:b/>
                <w:color w:val="000000"/>
                <w:sz w:val="28"/>
                <w:szCs w:val="28"/>
                <w:lang w:val="ru-RU" w:eastAsia="ru-RU"/>
              </w:rPr>
              <w:t>Оқу кезеңі</w:t>
            </w: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4756F2" w:rsidRDefault="000E25C3" w:rsidP="00FC7CD5">
            <w:pPr>
              <w:spacing w:after="0" w:line="240" w:lineRule="auto"/>
              <w:ind w:left="20"/>
              <w:rPr>
                <w:b/>
                <w:sz w:val="28"/>
                <w:szCs w:val="28"/>
                <w:lang w:val="ru-RU" w:eastAsia="ru-RU"/>
              </w:rPr>
            </w:pPr>
            <w:r w:rsidRPr="004756F2">
              <w:rPr>
                <w:b/>
                <w:color w:val="000000"/>
                <w:sz w:val="28"/>
                <w:szCs w:val="28"/>
                <w:lang w:val="ru-RU" w:eastAsia="ru-RU"/>
              </w:rPr>
              <w:t>Диплом бойынша мамандығы</w:t>
            </w:r>
          </w:p>
        </w:tc>
      </w:tr>
      <w:tr w:rsidR="000E25C3" w:rsidRPr="004756F2" w:rsidTr="00FC7CD5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4756F2" w:rsidRDefault="000E25C3" w:rsidP="00FC7CD5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0E25C3" w:rsidRPr="004756F2" w:rsidRDefault="000E25C3" w:rsidP="00FC7CD5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4756F2" w:rsidRDefault="000E25C3" w:rsidP="00FC7CD5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0E25C3" w:rsidRPr="004756F2" w:rsidRDefault="000E25C3" w:rsidP="00FC7CD5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4756F2" w:rsidRDefault="000E25C3" w:rsidP="00FC7CD5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0E25C3" w:rsidRPr="004756F2" w:rsidRDefault="000E25C3" w:rsidP="00FC7CD5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0E25C3" w:rsidRPr="004756F2" w:rsidRDefault="000E25C3" w:rsidP="000E25C3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</w:p>
    <w:p w:rsidR="000E25C3" w:rsidRPr="004756F2" w:rsidRDefault="000E25C3" w:rsidP="000E25C3">
      <w:pPr>
        <w:spacing w:after="0" w:line="240" w:lineRule="auto"/>
        <w:rPr>
          <w:b/>
          <w:color w:val="000000"/>
          <w:sz w:val="28"/>
          <w:szCs w:val="28"/>
          <w:lang w:val="kk-KZ" w:eastAsia="ru-RU"/>
        </w:rPr>
      </w:pPr>
      <w:r w:rsidRPr="004756F2">
        <w:rPr>
          <w:color w:val="000000"/>
          <w:sz w:val="28"/>
          <w:szCs w:val="28"/>
          <w:lang w:val="ru-RU" w:eastAsia="ru-RU"/>
        </w:rPr>
        <w:t>Бі</w:t>
      </w:r>
      <w:proofErr w:type="gramStart"/>
      <w:r w:rsidRPr="004756F2">
        <w:rPr>
          <w:color w:val="000000"/>
          <w:sz w:val="28"/>
          <w:szCs w:val="28"/>
          <w:lang w:val="ru-RU" w:eastAsia="ru-RU"/>
        </w:rPr>
        <w:t>л</w:t>
      </w:r>
      <w:proofErr w:type="gramEnd"/>
      <w:r w:rsidRPr="004756F2">
        <w:rPr>
          <w:color w:val="000000"/>
          <w:sz w:val="28"/>
          <w:szCs w:val="28"/>
          <w:lang w:val="ru-RU" w:eastAsia="ru-RU"/>
        </w:rPr>
        <w:t>іктілік санатының болуы (берген (растаған) күні):_________________________________</w:t>
      </w:r>
      <w:r>
        <w:rPr>
          <w:color w:val="000000"/>
          <w:sz w:val="28"/>
          <w:szCs w:val="28"/>
          <w:lang w:val="ru-RU" w:eastAsia="ru-RU"/>
        </w:rPr>
        <w:t>_____________________________</w:t>
      </w:r>
      <w:r w:rsidRPr="004756F2">
        <w:rPr>
          <w:sz w:val="28"/>
          <w:szCs w:val="28"/>
          <w:lang w:val="ru-RU" w:eastAsia="ru-RU"/>
        </w:rPr>
        <w:br/>
      </w:r>
      <w:r w:rsidRPr="004756F2">
        <w:rPr>
          <w:color w:val="000000"/>
          <w:sz w:val="28"/>
          <w:szCs w:val="28"/>
          <w:lang w:val="ru-RU" w:eastAsia="ru-RU"/>
        </w:rPr>
        <w:t>Педагогикалық жұмыс өтілі:_________________________________________ Келесі жұмыс нәтижелерім бар:_______________________________________</w:t>
      </w:r>
      <w:r w:rsidRPr="004756F2">
        <w:rPr>
          <w:sz w:val="28"/>
          <w:szCs w:val="28"/>
          <w:lang w:val="ru-RU" w:eastAsia="ru-RU"/>
        </w:rPr>
        <w:br/>
      </w:r>
      <w:r w:rsidRPr="004756F2">
        <w:rPr>
          <w:color w:val="000000"/>
          <w:sz w:val="28"/>
          <w:szCs w:val="28"/>
          <w:lang w:val="ru-RU" w:eastAsia="ru-RU"/>
        </w:rPr>
        <w:t>Наградалары, атақтары, дәрежесі, ғылыми дәрежесі, ғылыми атағы, сондай-ақ қосымша мәліметтері (болған жағдайда) _________________________________________</w:t>
      </w:r>
      <w:r>
        <w:rPr>
          <w:color w:val="000000"/>
          <w:sz w:val="28"/>
          <w:szCs w:val="28"/>
          <w:lang w:val="ru-RU" w:eastAsia="ru-RU"/>
        </w:rPr>
        <w:t>_________________________</w:t>
      </w:r>
    </w:p>
    <w:p w:rsidR="000E25C3" w:rsidRPr="004756F2" w:rsidRDefault="000E25C3" w:rsidP="000E25C3">
      <w:pPr>
        <w:spacing w:after="0" w:line="240" w:lineRule="auto"/>
        <w:rPr>
          <w:b/>
          <w:color w:val="000000"/>
          <w:sz w:val="28"/>
          <w:szCs w:val="28"/>
          <w:lang w:val="kk-KZ" w:eastAsia="ru-RU"/>
        </w:rPr>
      </w:pPr>
    </w:p>
    <w:p w:rsidR="000E25C3" w:rsidRDefault="000E25C3" w:rsidP="000E25C3">
      <w:pPr>
        <w:spacing w:after="0"/>
        <w:rPr>
          <w:rFonts w:hAnsi="Calibri"/>
          <w:b/>
          <w:color w:val="000000"/>
          <w:lang w:val="kk-KZ" w:eastAsia="ru-RU"/>
        </w:rPr>
      </w:pPr>
    </w:p>
    <w:p w:rsidR="000E25C3" w:rsidRDefault="000E25C3" w:rsidP="000E25C3">
      <w:pPr>
        <w:spacing w:after="0"/>
        <w:rPr>
          <w:rFonts w:hAnsi="Calibri"/>
          <w:b/>
          <w:color w:val="000000"/>
          <w:lang w:val="kk-KZ" w:eastAsia="ru-RU"/>
        </w:rPr>
      </w:pPr>
    </w:p>
    <w:p w:rsidR="000E25C3" w:rsidRDefault="000E25C3" w:rsidP="000E25C3">
      <w:pPr>
        <w:spacing w:after="0"/>
        <w:rPr>
          <w:rFonts w:hAnsi="Calibri"/>
          <w:b/>
          <w:color w:val="000000"/>
          <w:lang w:val="kk-KZ" w:eastAsia="ru-RU"/>
        </w:rPr>
      </w:pPr>
    </w:p>
    <w:p w:rsidR="000E25C3" w:rsidRDefault="000E25C3" w:rsidP="000E25C3">
      <w:pPr>
        <w:spacing w:after="0"/>
        <w:rPr>
          <w:rFonts w:hAnsi="Calibri"/>
          <w:b/>
          <w:color w:val="000000"/>
          <w:lang w:val="kk-KZ" w:eastAsia="ru-RU"/>
        </w:rPr>
      </w:pPr>
    </w:p>
    <w:p w:rsidR="000E25C3" w:rsidRDefault="000E25C3" w:rsidP="000E25C3">
      <w:pPr>
        <w:spacing w:after="0"/>
        <w:rPr>
          <w:rFonts w:hAnsi="Calibri"/>
          <w:b/>
          <w:color w:val="000000"/>
          <w:lang w:val="kk-KZ" w:eastAsia="ru-RU"/>
        </w:rPr>
      </w:pPr>
    </w:p>
    <w:p w:rsidR="000E25C3" w:rsidRDefault="000E25C3" w:rsidP="000E25C3">
      <w:pPr>
        <w:spacing w:after="0"/>
        <w:rPr>
          <w:rFonts w:hAnsi="Calibri"/>
          <w:b/>
          <w:color w:val="000000"/>
          <w:lang w:val="kk-KZ" w:eastAsia="ru-RU"/>
        </w:rPr>
      </w:pPr>
    </w:p>
    <w:p w:rsidR="000E25C3" w:rsidRDefault="000E25C3" w:rsidP="000E25C3">
      <w:pPr>
        <w:spacing w:after="0"/>
        <w:rPr>
          <w:rFonts w:hAnsi="Calibri"/>
          <w:b/>
          <w:color w:val="000000"/>
          <w:lang w:val="kk-KZ" w:eastAsia="ru-RU"/>
        </w:rPr>
      </w:pPr>
    </w:p>
    <w:p w:rsidR="000E25C3" w:rsidRDefault="000E25C3" w:rsidP="000E25C3">
      <w:pPr>
        <w:spacing w:after="0"/>
        <w:rPr>
          <w:rFonts w:hAnsi="Calibri"/>
          <w:b/>
          <w:color w:val="000000"/>
          <w:lang w:val="kk-KZ" w:eastAsia="ru-RU"/>
        </w:rPr>
      </w:pPr>
    </w:p>
    <w:p w:rsidR="000E25C3" w:rsidRDefault="000E25C3" w:rsidP="000E25C3">
      <w:pPr>
        <w:spacing w:after="0"/>
        <w:rPr>
          <w:rFonts w:hAnsi="Calibri"/>
          <w:b/>
          <w:color w:val="000000"/>
          <w:lang w:val="kk-KZ" w:eastAsia="ru-RU"/>
        </w:rPr>
      </w:pPr>
    </w:p>
    <w:p w:rsidR="000E25C3" w:rsidRDefault="000E25C3" w:rsidP="000E25C3">
      <w:pPr>
        <w:spacing w:after="0"/>
        <w:rPr>
          <w:rFonts w:hAnsi="Calibri"/>
          <w:b/>
          <w:color w:val="000000"/>
          <w:lang w:val="kk-KZ" w:eastAsia="ru-RU"/>
        </w:rPr>
      </w:pPr>
    </w:p>
    <w:p w:rsidR="000E25C3" w:rsidRPr="004756F2" w:rsidRDefault="000E25C3" w:rsidP="000E25C3">
      <w:pPr>
        <w:spacing w:after="0"/>
        <w:rPr>
          <w:rFonts w:hAnsi="Calibri"/>
          <w:b/>
          <w:color w:val="000000"/>
          <w:lang w:val="kk-KZ" w:eastAsia="ru-RU"/>
        </w:rPr>
      </w:pPr>
    </w:p>
    <w:p w:rsidR="000E25C3" w:rsidRPr="004756F2" w:rsidRDefault="000E25C3" w:rsidP="000E25C3">
      <w:pPr>
        <w:spacing w:after="0"/>
        <w:rPr>
          <w:rFonts w:hAnsi="Calibri"/>
          <w:b/>
          <w:color w:val="000000"/>
          <w:lang w:val="ru-RU" w:eastAsia="ru-RU"/>
        </w:rPr>
      </w:pPr>
    </w:p>
    <w:p w:rsidR="000E25C3" w:rsidRPr="004756F2" w:rsidRDefault="000E25C3" w:rsidP="000E25C3">
      <w:pPr>
        <w:spacing w:after="0" w:line="240" w:lineRule="auto"/>
        <w:jc w:val="center"/>
        <w:rPr>
          <w:b/>
          <w:color w:val="000000"/>
          <w:sz w:val="28"/>
          <w:szCs w:val="28"/>
          <w:lang w:val="kk-KZ" w:eastAsia="ru-RU"/>
        </w:rPr>
      </w:pPr>
      <w:r w:rsidRPr="004756F2">
        <w:rPr>
          <w:b/>
          <w:color w:val="000000"/>
          <w:sz w:val="28"/>
          <w:szCs w:val="28"/>
          <w:lang w:val="kk-KZ" w:eastAsia="ru-RU"/>
        </w:rPr>
        <w:lastRenderedPageBreak/>
        <w:t>Педагогтің бос немесе уақытша бос лауазымына кандидаттың</w:t>
      </w:r>
    </w:p>
    <w:p w:rsidR="000E25C3" w:rsidRPr="004756F2" w:rsidRDefault="000E25C3" w:rsidP="000E25C3">
      <w:pPr>
        <w:spacing w:after="0" w:line="240" w:lineRule="auto"/>
        <w:jc w:val="center"/>
        <w:rPr>
          <w:b/>
          <w:color w:val="000000"/>
          <w:sz w:val="28"/>
          <w:szCs w:val="28"/>
          <w:lang w:val="kk-KZ" w:eastAsia="ru-RU"/>
        </w:rPr>
      </w:pPr>
      <w:r w:rsidRPr="004756F2">
        <w:rPr>
          <w:b/>
          <w:color w:val="000000"/>
          <w:sz w:val="28"/>
          <w:szCs w:val="28"/>
          <w:lang w:val="kk-KZ" w:eastAsia="ru-RU"/>
        </w:rPr>
        <w:t>бағалау парағы ____________________________________________________________  (Т.Ә.А. (болған жағдайда))</w:t>
      </w:r>
    </w:p>
    <w:p w:rsidR="000E25C3" w:rsidRPr="004756F2" w:rsidRDefault="000E25C3" w:rsidP="000E25C3">
      <w:pPr>
        <w:spacing w:after="0" w:line="240" w:lineRule="auto"/>
        <w:jc w:val="center"/>
        <w:rPr>
          <w:sz w:val="28"/>
          <w:szCs w:val="28"/>
          <w:lang w:val="kk-KZ" w:eastAsia="ru-RU"/>
        </w:rPr>
      </w:pPr>
    </w:p>
    <w:tbl>
      <w:tblPr>
        <w:tblW w:w="9923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764"/>
        <w:gridCol w:w="2074"/>
        <w:gridCol w:w="478"/>
        <w:gridCol w:w="3360"/>
        <w:gridCol w:w="1701"/>
      </w:tblGrid>
      <w:tr w:rsidR="000E25C3" w:rsidRPr="00F12F0B" w:rsidTr="00FC7CD5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b/>
                <w:sz w:val="24"/>
                <w:szCs w:val="24"/>
                <w:lang w:val="ru-RU" w:eastAsia="ru-RU"/>
              </w:rPr>
            </w:pPr>
            <w:r w:rsidRPr="00F12F0B">
              <w:rPr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b/>
                <w:sz w:val="24"/>
                <w:szCs w:val="24"/>
                <w:lang w:val="ru-RU" w:eastAsia="ru-RU"/>
              </w:rPr>
            </w:pPr>
            <w:r w:rsidRPr="00F12F0B">
              <w:rPr>
                <w:b/>
                <w:color w:val="000000"/>
                <w:sz w:val="24"/>
                <w:szCs w:val="24"/>
                <w:lang w:val="ru-RU" w:eastAsia="ru-RU"/>
              </w:rPr>
              <w:t>Өлшем</w:t>
            </w:r>
            <w:r w:rsidRPr="00F12F0B">
              <w:rPr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2F0B">
              <w:rPr>
                <w:b/>
                <w:color w:val="000000"/>
                <w:sz w:val="24"/>
                <w:szCs w:val="24"/>
                <w:lang w:val="ru-RU" w:eastAsia="ru-RU"/>
              </w:rPr>
              <w:t>шарттар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b/>
                <w:sz w:val="24"/>
                <w:szCs w:val="24"/>
                <w:lang w:val="ru-RU" w:eastAsia="ru-RU"/>
              </w:rPr>
            </w:pPr>
            <w:r w:rsidRPr="00F12F0B">
              <w:rPr>
                <w:b/>
                <w:color w:val="000000"/>
                <w:sz w:val="24"/>
                <w:szCs w:val="24"/>
                <w:lang w:val="ru-RU" w:eastAsia="ru-RU"/>
              </w:rPr>
              <w:t>Растайтын құжат</w:t>
            </w:r>
          </w:p>
        </w:tc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b/>
                <w:sz w:val="24"/>
                <w:szCs w:val="24"/>
                <w:lang w:val="ru-RU" w:eastAsia="ru-RU"/>
              </w:rPr>
            </w:pPr>
            <w:r w:rsidRPr="00F12F0B">
              <w:rPr>
                <w:b/>
                <w:color w:val="000000"/>
                <w:sz w:val="24"/>
                <w:szCs w:val="24"/>
                <w:lang w:val="ru-RU" w:eastAsia="ru-RU"/>
              </w:rPr>
              <w:t>Балл саны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b/>
                <w:sz w:val="24"/>
                <w:szCs w:val="24"/>
                <w:lang w:val="ru-RU" w:eastAsia="ru-RU"/>
              </w:rPr>
            </w:pPr>
            <w:r w:rsidRPr="00F12F0B">
              <w:rPr>
                <w:b/>
                <w:color w:val="000000"/>
                <w:sz w:val="24"/>
                <w:szCs w:val="24"/>
                <w:lang w:val="ru-RU" w:eastAsia="ru-RU"/>
              </w:rPr>
              <w:t>(1-ден 20-ға дейін)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 w:rsidRPr="00F12F0B">
              <w:rPr>
                <w:b/>
                <w:color w:val="000000"/>
                <w:sz w:val="24"/>
                <w:szCs w:val="24"/>
                <w:lang w:val="kk-KZ" w:eastAsia="ru-RU"/>
              </w:rPr>
              <w:t xml:space="preserve">Баға </w:t>
            </w:r>
          </w:p>
        </w:tc>
      </w:tr>
      <w:tr w:rsidR="000E25C3" w:rsidRPr="00F12F0B" w:rsidTr="00FC7CD5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ім деңгейі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імі туралы диплом</w:t>
            </w:r>
          </w:p>
        </w:tc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Техникалық және кәсіптік = 1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Жоғары күндізгі = 5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жоғары сырттай / қашықтықтан оқыту = 2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жоғары білім туралы үзді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 диплом = 7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5C3" w:rsidRPr="00F12F0B" w:rsidTr="00FC7CD5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Ғылыми / академиялық дәрежесі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імі туралы диплом</w:t>
            </w:r>
          </w:p>
        </w:tc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Магистр немесе жоғары бі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імі бар маман = 5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PHD-докторы = 10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Ғылым докторы = 10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Ғылым кандидаты = 10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5C3" w:rsidRPr="00F12F0B" w:rsidTr="00FC7CD5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Ұлттық біліктілі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 тестілеуі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Сертификат</w:t>
            </w:r>
          </w:p>
        </w:tc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"Педагог" бі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іктілік санатымен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Мазмұны бойынша: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50-ден 60-қа дейін = 0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60-тан 70-ке дейін = 2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70-тен 80-ге дейін = 5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80-нен 90-ға дейін = 6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Әдістеме және педагогика бойынша: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30-дан 40-қа дейін = 0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40-тан 50-ге дейін = 1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50-ден 60-қа дейін = 2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60-тан 70-ке дейін = 3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"Педагог-модератор" бі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іктілік санатымен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Мазмұны бойынша: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50-ден 60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 = 0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60-тан 70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 = 3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70-тен 80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дейін=6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80-ден 90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дейін=7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Әдістеме және педагогика бойынша: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30-дан 40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дейін=0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40-тан 50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дейін=2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50-ден 60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дейін=3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60-тан 70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дейін=4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"Педагог-сарапшы" бі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іктілік санатымен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Мазмұны бойынша: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50-ден 60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дейін=0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60-тан 70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дейін=4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70-тен 80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дейін=7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80-нен 90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дейін=8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Әдістеме және педагогика </w:t>
            </w:r>
            <w:r w:rsidRPr="00F12F0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бойынша: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30-дан 40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дейін=0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40-тан 50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дейін=3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50-ден 60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дейін=4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60-тан 70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дейін=5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"Педагог-зерттеуші" бі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іктілік санатымен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Мазмұны бойынша: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50-ден 60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дейін=0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60-тан 70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дейін- 5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70-тен 80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дейін=8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80-нен 90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дейін=9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Әдістеме және педагогика бойынша: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30-дан 40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дейін=0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40 - тан 50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дейін=4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50-ден 60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дейін=5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60-тан 70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дейін=6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"Педагог-шебер" бі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іктілік санатымен - 10 балл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5C3" w:rsidRPr="00F12F0B" w:rsidTr="00FC7CD5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іктілігі/Санаты.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Куәлік, өзге де құжат</w:t>
            </w:r>
          </w:p>
        </w:tc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2 санат-1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1 санат -2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Жоғары санатты-3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Педагог-модератор-3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Педагог-сарапшы = 5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Педаго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г-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 зерттеуші = 7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Педагог-шебер = 10 балл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5C3" w:rsidRPr="00F12F0B" w:rsidTr="00FC7CD5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Педагогикалық қызмет өтілі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еңбек кітапшасы / еңбек қызметін алмастыратын құжат</w:t>
            </w:r>
          </w:p>
        </w:tc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1 жылдан 3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жыл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 = 1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3 жылдан 5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жыл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 = 1,5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5 жылдан 10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жыл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дейін = 2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10 жылдан және одан артық = 3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5C3" w:rsidRPr="00F12F0B" w:rsidTr="00FC7CD5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Әкімшілі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к ж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әне әдістемелік қызмет тәжірибесі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еңбек кітапшасы / еңбек қызметін алмастыратын құжат</w:t>
            </w:r>
          </w:p>
        </w:tc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әдіскер= 1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директор орынбасары= 3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директор = 5 балл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5C3" w:rsidRPr="00F12F0B" w:rsidTr="00FC7CD5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Жұмысқа алғаш кі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іскен педагогтар үшін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Білім туралы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диплом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ға қосымша</w:t>
            </w:r>
          </w:p>
        </w:tc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Педагогикалық/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әсіптік практика нәтижелері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"өте жақсы" = 1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"жақсы" = 0,5 балл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5C3" w:rsidRPr="00F12F0B" w:rsidTr="00FC7CD5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Алдыңғы жұмыс орнынан ұсыныс хат (еңбек қызметі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н ж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үзеге асыру кезінде)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 Хат </w:t>
            </w:r>
          </w:p>
        </w:tc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Оң ұсыныс хаттың болуы = 3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Ұсыныс хат болмаған жағдайда – минус 3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Теріс ұсыныс хаттың болуы = минус 5 балл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5C3" w:rsidRPr="00F12F0B" w:rsidTr="00FC7CD5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Кәсіби жеті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іктердің көрсеткіштері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- бі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ім алушылардың дипломдары, олимпиадалар мен конкурстар жеңімпаздарының грамоталары, ғылыми </w:t>
            </w:r>
            <w:r w:rsidRPr="00F12F0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жобалары;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- мұғ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ал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імдер мен олимпиадалар жеңімпаздарының дипломдары, грамоталары;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- мемлекетті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 награда</w:t>
            </w:r>
          </w:p>
        </w:tc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олимпиадалар мен конкурстардың жүлдегерлері-0,5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ғылыми жобалар-1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олимпиадалар мен конкурстардың жүлдегерлері-3 </w:t>
            </w:r>
            <w:r w:rsidRPr="00F12F0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"Үзді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 педагог" конкурсының қатысушысы-1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"Үзді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 педагог" конкурсының жүлдегері – 5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медаль "Қазақстанның еңбек сіңірген ұстазы" - 10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5C3" w:rsidRPr="00F12F0B" w:rsidTr="00FC7CD5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9.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Әдістемелік қызмет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- авторлық жұмыстар және жарияланымдар</w:t>
            </w:r>
          </w:p>
        </w:tc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Қ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 БҒМ тізбесіне енгізілген оқулықтардың және (немесе) ОӘК авторы немесе тең авторы – 5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РОӘК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 – 2 тізбесіне енгізілген оқулықтардың және (немесе) ОӘК авторы немесе тең авторы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БҒ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ССҚЕК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, Scopus – 3 тізбесіне енгізілген ғылыми-зерттеу қызметі бойынша жарияланымның болуы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5C3" w:rsidRPr="00F12F0B" w:rsidTr="00FC7CD5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Қоғамды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қ-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педагогикалық қызмет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- көшбасшылық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- көптілділі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кті ж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үзеге асыру</w:t>
            </w:r>
          </w:p>
        </w:tc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тәлімгер-0,5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Ә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 жетекшілігі -1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әсіби-педагогикалық қауымдастық көшбасшысы – 1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2 тілде оқыту, орыс/қазақ – 2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Шетел/орыс, шетел/қазақ – 3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3 тілде оқыту (қазақ, орыс, шетел) – 5 балл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5C3" w:rsidRPr="00F12F0B" w:rsidTr="00FC7CD5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Курстық дайындық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әндік дайындық сертификаттары;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- цифрлық сауаттылық сертификаты,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ҚАЗТЕСТ,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 IELTS; 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 TOEFL; 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DELF;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 xml:space="preserve">Goethe Zertifikat, "Python-да 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ғдарламалау негіздері", "Microsoft-пен жұмыс істеуді оқыту" бағдарламалары бойынша оқыту</w:t>
            </w:r>
          </w:p>
        </w:tc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НЗМ ПШО, "Өрлеу" курстары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– 0,5 балл</w:t>
            </w:r>
          </w:p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курстар - 0,5 балл (ә</w:t>
            </w:r>
            <w:proofErr w:type="gramStart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F12F0B">
              <w:rPr>
                <w:color w:val="000000"/>
                <w:sz w:val="24"/>
                <w:szCs w:val="24"/>
                <w:lang w:val="ru-RU" w:eastAsia="ru-RU"/>
              </w:rPr>
              <w:t>қайсысы жеке)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5C3" w:rsidRPr="00F12F0B" w:rsidTr="00FC7CD5">
        <w:trPr>
          <w:trHeight w:val="30"/>
        </w:trPr>
        <w:tc>
          <w:tcPr>
            <w:tcW w:w="43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Барлығы:</w:t>
            </w:r>
          </w:p>
        </w:tc>
        <w:tc>
          <w:tcPr>
            <w:tcW w:w="38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F12F0B">
              <w:rPr>
                <w:color w:val="000000"/>
                <w:sz w:val="24"/>
                <w:szCs w:val="24"/>
                <w:lang w:val="ru-RU" w:eastAsia="ru-RU"/>
              </w:rPr>
              <w:t>Максималды балл – 83</w:t>
            </w:r>
          </w:p>
        </w:tc>
        <w:tc>
          <w:tcPr>
            <w:tcW w:w="1701" w:type="dxa"/>
          </w:tcPr>
          <w:p w:rsidR="000E25C3" w:rsidRPr="00F12F0B" w:rsidRDefault="000E25C3" w:rsidP="00F12F0B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0E25C3" w:rsidRPr="00597A26" w:rsidRDefault="000E25C3" w:rsidP="000E25C3">
      <w:pPr>
        <w:spacing w:after="0" w:line="240" w:lineRule="auto"/>
        <w:jc w:val="center"/>
        <w:rPr>
          <w:lang w:val="ru-RU"/>
        </w:rPr>
      </w:pPr>
    </w:p>
    <w:p w:rsidR="009300F9" w:rsidRDefault="009300F9">
      <w:bookmarkStart w:id="11" w:name="_GoBack"/>
      <w:bookmarkEnd w:id="11"/>
    </w:p>
    <w:sectPr w:rsidR="0093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1F40"/>
    <w:multiLevelType w:val="hybridMultilevel"/>
    <w:tmpl w:val="F4305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26"/>
    <w:rsid w:val="000031E8"/>
    <w:rsid w:val="00003CC9"/>
    <w:rsid w:val="00012D8C"/>
    <w:rsid w:val="000217D7"/>
    <w:rsid w:val="000265DA"/>
    <w:rsid w:val="00027DA9"/>
    <w:rsid w:val="000305A3"/>
    <w:rsid w:val="00035859"/>
    <w:rsid w:val="00035E7D"/>
    <w:rsid w:val="00036DFD"/>
    <w:rsid w:val="000427A2"/>
    <w:rsid w:val="000474A3"/>
    <w:rsid w:val="000535E0"/>
    <w:rsid w:val="0005736D"/>
    <w:rsid w:val="000602EE"/>
    <w:rsid w:val="00062E95"/>
    <w:rsid w:val="00064653"/>
    <w:rsid w:val="00070408"/>
    <w:rsid w:val="0007161F"/>
    <w:rsid w:val="00082394"/>
    <w:rsid w:val="00096665"/>
    <w:rsid w:val="000B5701"/>
    <w:rsid w:val="000C39C8"/>
    <w:rsid w:val="000C3C66"/>
    <w:rsid w:val="000C74E3"/>
    <w:rsid w:val="000D1918"/>
    <w:rsid w:val="000E05B7"/>
    <w:rsid w:val="000E25C3"/>
    <w:rsid w:val="000E3F6F"/>
    <w:rsid w:val="000F2FB0"/>
    <w:rsid w:val="000F647F"/>
    <w:rsid w:val="001033FA"/>
    <w:rsid w:val="00107973"/>
    <w:rsid w:val="00114BA0"/>
    <w:rsid w:val="00120A10"/>
    <w:rsid w:val="0014792B"/>
    <w:rsid w:val="00150FD9"/>
    <w:rsid w:val="001510A8"/>
    <w:rsid w:val="00154D07"/>
    <w:rsid w:val="00161B94"/>
    <w:rsid w:val="001705FE"/>
    <w:rsid w:val="001733E5"/>
    <w:rsid w:val="00175202"/>
    <w:rsid w:val="001774FB"/>
    <w:rsid w:val="00185150"/>
    <w:rsid w:val="00191693"/>
    <w:rsid w:val="00191715"/>
    <w:rsid w:val="001932F7"/>
    <w:rsid w:val="001946BF"/>
    <w:rsid w:val="001A47E9"/>
    <w:rsid w:val="001A7695"/>
    <w:rsid w:val="001C4A1C"/>
    <w:rsid w:val="001C66EF"/>
    <w:rsid w:val="001D2252"/>
    <w:rsid w:val="001E210D"/>
    <w:rsid w:val="001E33FC"/>
    <w:rsid w:val="001E4FA5"/>
    <w:rsid w:val="001E61BB"/>
    <w:rsid w:val="001F0E98"/>
    <w:rsid w:val="00200F51"/>
    <w:rsid w:val="002051DA"/>
    <w:rsid w:val="00206F8F"/>
    <w:rsid w:val="002142CE"/>
    <w:rsid w:val="00217EDE"/>
    <w:rsid w:val="00221286"/>
    <w:rsid w:val="0022232E"/>
    <w:rsid w:val="00232CBE"/>
    <w:rsid w:val="00237D9D"/>
    <w:rsid w:val="00242D36"/>
    <w:rsid w:val="00245262"/>
    <w:rsid w:val="002506B3"/>
    <w:rsid w:val="0025228A"/>
    <w:rsid w:val="002547B2"/>
    <w:rsid w:val="0025488F"/>
    <w:rsid w:val="0026214F"/>
    <w:rsid w:val="00263337"/>
    <w:rsid w:val="002655E3"/>
    <w:rsid w:val="00266454"/>
    <w:rsid w:val="00271317"/>
    <w:rsid w:val="002728FB"/>
    <w:rsid w:val="002731C9"/>
    <w:rsid w:val="00273417"/>
    <w:rsid w:val="00274871"/>
    <w:rsid w:val="002756ED"/>
    <w:rsid w:val="00280943"/>
    <w:rsid w:val="002813CC"/>
    <w:rsid w:val="00285C5B"/>
    <w:rsid w:val="002906F2"/>
    <w:rsid w:val="00292956"/>
    <w:rsid w:val="00294E97"/>
    <w:rsid w:val="002A1FE9"/>
    <w:rsid w:val="002A417F"/>
    <w:rsid w:val="002A5AD6"/>
    <w:rsid w:val="002A6D9D"/>
    <w:rsid w:val="002B3852"/>
    <w:rsid w:val="002B45DB"/>
    <w:rsid w:val="002B74C1"/>
    <w:rsid w:val="002D5A85"/>
    <w:rsid w:val="002E2698"/>
    <w:rsid w:val="002F0FA2"/>
    <w:rsid w:val="00301D2A"/>
    <w:rsid w:val="003061FA"/>
    <w:rsid w:val="00327A3F"/>
    <w:rsid w:val="00334520"/>
    <w:rsid w:val="003421B7"/>
    <w:rsid w:val="00347AE2"/>
    <w:rsid w:val="003561A0"/>
    <w:rsid w:val="00366BD8"/>
    <w:rsid w:val="003671E5"/>
    <w:rsid w:val="00375C6B"/>
    <w:rsid w:val="003769FF"/>
    <w:rsid w:val="0038206D"/>
    <w:rsid w:val="003841F9"/>
    <w:rsid w:val="003908C9"/>
    <w:rsid w:val="00390A7B"/>
    <w:rsid w:val="003A1AE4"/>
    <w:rsid w:val="003A2A4E"/>
    <w:rsid w:val="003A4A26"/>
    <w:rsid w:val="003B6B87"/>
    <w:rsid w:val="003C399E"/>
    <w:rsid w:val="003C7E4F"/>
    <w:rsid w:val="003D2437"/>
    <w:rsid w:val="003D524C"/>
    <w:rsid w:val="003D76A4"/>
    <w:rsid w:val="003E2225"/>
    <w:rsid w:val="003E4E2D"/>
    <w:rsid w:val="003F759F"/>
    <w:rsid w:val="003F7F00"/>
    <w:rsid w:val="0040050A"/>
    <w:rsid w:val="0040101C"/>
    <w:rsid w:val="00402323"/>
    <w:rsid w:val="00412BCE"/>
    <w:rsid w:val="00413160"/>
    <w:rsid w:val="00415A5A"/>
    <w:rsid w:val="00420E41"/>
    <w:rsid w:val="0044446C"/>
    <w:rsid w:val="00447457"/>
    <w:rsid w:val="00451BE0"/>
    <w:rsid w:val="00453182"/>
    <w:rsid w:val="004625F3"/>
    <w:rsid w:val="00464514"/>
    <w:rsid w:val="004660B1"/>
    <w:rsid w:val="00471463"/>
    <w:rsid w:val="0047635C"/>
    <w:rsid w:val="0049004C"/>
    <w:rsid w:val="00493F72"/>
    <w:rsid w:val="004942AD"/>
    <w:rsid w:val="00494393"/>
    <w:rsid w:val="004953F3"/>
    <w:rsid w:val="00496431"/>
    <w:rsid w:val="00496926"/>
    <w:rsid w:val="00497002"/>
    <w:rsid w:val="004B058A"/>
    <w:rsid w:val="004B797F"/>
    <w:rsid w:val="004C6400"/>
    <w:rsid w:val="004D43FB"/>
    <w:rsid w:val="004E1B18"/>
    <w:rsid w:val="004F13A3"/>
    <w:rsid w:val="004F7578"/>
    <w:rsid w:val="00501296"/>
    <w:rsid w:val="00502F54"/>
    <w:rsid w:val="005033B9"/>
    <w:rsid w:val="00507981"/>
    <w:rsid w:val="00514117"/>
    <w:rsid w:val="005204B5"/>
    <w:rsid w:val="005218C3"/>
    <w:rsid w:val="00522BDE"/>
    <w:rsid w:val="00524517"/>
    <w:rsid w:val="00530DC8"/>
    <w:rsid w:val="00531707"/>
    <w:rsid w:val="005324D3"/>
    <w:rsid w:val="00532E7E"/>
    <w:rsid w:val="00537C44"/>
    <w:rsid w:val="00540595"/>
    <w:rsid w:val="005430B4"/>
    <w:rsid w:val="005514FF"/>
    <w:rsid w:val="005524F0"/>
    <w:rsid w:val="00554924"/>
    <w:rsid w:val="00554D6D"/>
    <w:rsid w:val="00560AA4"/>
    <w:rsid w:val="0057547C"/>
    <w:rsid w:val="00581D7F"/>
    <w:rsid w:val="00592114"/>
    <w:rsid w:val="0059344A"/>
    <w:rsid w:val="00593BF6"/>
    <w:rsid w:val="005940D0"/>
    <w:rsid w:val="00595F01"/>
    <w:rsid w:val="005969BA"/>
    <w:rsid w:val="005B178B"/>
    <w:rsid w:val="005B47AF"/>
    <w:rsid w:val="005B5814"/>
    <w:rsid w:val="005C0685"/>
    <w:rsid w:val="005C0FCE"/>
    <w:rsid w:val="005C6108"/>
    <w:rsid w:val="005D03A4"/>
    <w:rsid w:val="005D3756"/>
    <w:rsid w:val="005E2EF0"/>
    <w:rsid w:val="005E527F"/>
    <w:rsid w:val="005F189A"/>
    <w:rsid w:val="005F7C48"/>
    <w:rsid w:val="00602E16"/>
    <w:rsid w:val="00603CD2"/>
    <w:rsid w:val="00604049"/>
    <w:rsid w:val="0061012F"/>
    <w:rsid w:val="006101A5"/>
    <w:rsid w:val="00614A0C"/>
    <w:rsid w:val="0061631B"/>
    <w:rsid w:val="006174A0"/>
    <w:rsid w:val="0062047B"/>
    <w:rsid w:val="0062081C"/>
    <w:rsid w:val="00623068"/>
    <w:rsid w:val="0062406A"/>
    <w:rsid w:val="00624193"/>
    <w:rsid w:val="006244D0"/>
    <w:rsid w:val="00634712"/>
    <w:rsid w:val="00635C39"/>
    <w:rsid w:val="006451F1"/>
    <w:rsid w:val="006452A7"/>
    <w:rsid w:val="00645798"/>
    <w:rsid w:val="00651FCA"/>
    <w:rsid w:val="006611D6"/>
    <w:rsid w:val="00664933"/>
    <w:rsid w:val="00674B85"/>
    <w:rsid w:val="00677221"/>
    <w:rsid w:val="0068053F"/>
    <w:rsid w:val="00680C9C"/>
    <w:rsid w:val="00681E80"/>
    <w:rsid w:val="0068208C"/>
    <w:rsid w:val="006834A1"/>
    <w:rsid w:val="006835BA"/>
    <w:rsid w:val="006838CE"/>
    <w:rsid w:val="00684CF0"/>
    <w:rsid w:val="00686969"/>
    <w:rsid w:val="006916D2"/>
    <w:rsid w:val="006927AF"/>
    <w:rsid w:val="00692F44"/>
    <w:rsid w:val="00694120"/>
    <w:rsid w:val="006B4812"/>
    <w:rsid w:val="006B67D2"/>
    <w:rsid w:val="006D1652"/>
    <w:rsid w:val="006E0272"/>
    <w:rsid w:val="006E156D"/>
    <w:rsid w:val="006E550F"/>
    <w:rsid w:val="006F0CFB"/>
    <w:rsid w:val="006F2DDF"/>
    <w:rsid w:val="006F68F0"/>
    <w:rsid w:val="00700A02"/>
    <w:rsid w:val="00707A4B"/>
    <w:rsid w:val="00715A9A"/>
    <w:rsid w:val="00716FFE"/>
    <w:rsid w:val="007209BD"/>
    <w:rsid w:val="007218D1"/>
    <w:rsid w:val="0072326B"/>
    <w:rsid w:val="00732066"/>
    <w:rsid w:val="00733505"/>
    <w:rsid w:val="007406F4"/>
    <w:rsid w:val="007433CC"/>
    <w:rsid w:val="00744559"/>
    <w:rsid w:val="00744D0B"/>
    <w:rsid w:val="00745B17"/>
    <w:rsid w:val="00746567"/>
    <w:rsid w:val="007479CA"/>
    <w:rsid w:val="00750EB1"/>
    <w:rsid w:val="00751AB6"/>
    <w:rsid w:val="00752BF2"/>
    <w:rsid w:val="00757D92"/>
    <w:rsid w:val="00757FF2"/>
    <w:rsid w:val="007634FA"/>
    <w:rsid w:val="0077228A"/>
    <w:rsid w:val="007753A5"/>
    <w:rsid w:val="00780095"/>
    <w:rsid w:val="007824F4"/>
    <w:rsid w:val="007916A8"/>
    <w:rsid w:val="0079532B"/>
    <w:rsid w:val="00795E65"/>
    <w:rsid w:val="007961C0"/>
    <w:rsid w:val="007A04BA"/>
    <w:rsid w:val="007A156E"/>
    <w:rsid w:val="007A2E01"/>
    <w:rsid w:val="007A4289"/>
    <w:rsid w:val="007A5144"/>
    <w:rsid w:val="007A78D3"/>
    <w:rsid w:val="007B0867"/>
    <w:rsid w:val="007B34EE"/>
    <w:rsid w:val="007B6733"/>
    <w:rsid w:val="007B7098"/>
    <w:rsid w:val="007B70CC"/>
    <w:rsid w:val="007C4532"/>
    <w:rsid w:val="007D22AF"/>
    <w:rsid w:val="007D2959"/>
    <w:rsid w:val="007E7E00"/>
    <w:rsid w:val="007F5AC7"/>
    <w:rsid w:val="007F6D88"/>
    <w:rsid w:val="00801C11"/>
    <w:rsid w:val="00803DDD"/>
    <w:rsid w:val="00804181"/>
    <w:rsid w:val="00804550"/>
    <w:rsid w:val="00806FB6"/>
    <w:rsid w:val="00807476"/>
    <w:rsid w:val="0081469E"/>
    <w:rsid w:val="0082191F"/>
    <w:rsid w:val="00822F17"/>
    <w:rsid w:val="00826A29"/>
    <w:rsid w:val="00830BE6"/>
    <w:rsid w:val="00831AFB"/>
    <w:rsid w:val="0084495E"/>
    <w:rsid w:val="008473E2"/>
    <w:rsid w:val="0084744F"/>
    <w:rsid w:val="00850FF5"/>
    <w:rsid w:val="008518F1"/>
    <w:rsid w:val="00854657"/>
    <w:rsid w:val="0086292F"/>
    <w:rsid w:val="008637EB"/>
    <w:rsid w:val="00864486"/>
    <w:rsid w:val="008746AC"/>
    <w:rsid w:val="00890EEA"/>
    <w:rsid w:val="00896D8D"/>
    <w:rsid w:val="00897D92"/>
    <w:rsid w:val="008A465C"/>
    <w:rsid w:val="008A4D18"/>
    <w:rsid w:val="008B30F6"/>
    <w:rsid w:val="008B3837"/>
    <w:rsid w:val="008B75B0"/>
    <w:rsid w:val="008C02E0"/>
    <w:rsid w:val="008C2352"/>
    <w:rsid w:val="008C27EF"/>
    <w:rsid w:val="008C51C8"/>
    <w:rsid w:val="008C542F"/>
    <w:rsid w:val="008C5E3F"/>
    <w:rsid w:val="008D607A"/>
    <w:rsid w:val="008E0341"/>
    <w:rsid w:val="008E2F46"/>
    <w:rsid w:val="008E5FB5"/>
    <w:rsid w:val="008E6E30"/>
    <w:rsid w:val="008E7CF9"/>
    <w:rsid w:val="008F097F"/>
    <w:rsid w:val="008F2FC6"/>
    <w:rsid w:val="0090027D"/>
    <w:rsid w:val="00906A96"/>
    <w:rsid w:val="00907D25"/>
    <w:rsid w:val="00910736"/>
    <w:rsid w:val="0091425D"/>
    <w:rsid w:val="00914974"/>
    <w:rsid w:val="009178CA"/>
    <w:rsid w:val="00920DFA"/>
    <w:rsid w:val="009300F9"/>
    <w:rsid w:val="00942549"/>
    <w:rsid w:val="00944B51"/>
    <w:rsid w:val="009458CC"/>
    <w:rsid w:val="00946EE4"/>
    <w:rsid w:val="00951D66"/>
    <w:rsid w:val="0095336B"/>
    <w:rsid w:val="009543E4"/>
    <w:rsid w:val="00955ED1"/>
    <w:rsid w:val="00956810"/>
    <w:rsid w:val="0096026F"/>
    <w:rsid w:val="00960988"/>
    <w:rsid w:val="0096389E"/>
    <w:rsid w:val="009656D2"/>
    <w:rsid w:val="0097471F"/>
    <w:rsid w:val="009756FE"/>
    <w:rsid w:val="009774FE"/>
    <w:rsid w:val="00983EC7"/>
    <w:rsid w:val="00984C05"/>
    <w:rsid w:val="00996B49"/>
    <w:rsid w:val="0099772C"/>
    <w:rsid w:val="009A116A"/>
    <w:rsid w:val="009A16FC"/>
    <w:rsid w:val="009A2E3E"/>
    <w:rsid w:val="009A62FD"/>
    <w:rsid w:val="009A7F2B"/>
    <w:rsid w:val="009B0ECB"/>
    <w:rsid w:val="009B6FB1"/>
    <w:rsid w:val="009C1679"/>
    <w:rsid w:val="009C61C9"/>
    <w:rsid w:val="009E010D"/>
    <w:rsid w:val="009E1451"/>
    <w:rsid w:val="009E2C15"/>
    <w:rsid w:val="009F3821"/>
    <w:rsid w:val="009F576F"/>
    <w:rsid w:val="00A02CA8"/>
    <w:rsid w:val="00A03E61"/>
    <w:rsid w:val="00A03EC6"/>
    <w:rsid w:val="00A0420E"/>
    <w:rsid w:val="00A1090E"/>
    <w:rsid w:val="00A12AD7"/>
    <w:rsid w:val="00A15456"/>
    <w:rsid w:val="00A17283"/>
    <w:rsid w:val="00A308B6"/>
    <w:rsid w:val="00A33E62"/>
    <w:rsid w:val="00A37DE5"/>
    <w:rsid w:val="00A408D1"/>
    <w:rsid w:val="00A40BFA"/>
    <w:rsid w:val="00A41D98"/>
    <w:rsid w:val="00A4413A"/>
    <w:rsid w:val="00A46F05"/>
    <w:rsid w:val="00A5107F"/>
    <w:rsid w:val="00A57735"/>
    <w:rsid w:val="00A66791"/>
    <w:rsid w:val="00A7100B"/>
    <w:rsid w:val="00A72C96"/>
    <w:rsid w:val="00A83ED1"/>
    <w:rsid w:val="00A9349A"/>
    <w:rsid w:val="00AA0D56"/>
    <w:rsid w:val="00AA44A3"/>
    <w:rsid w:val="00AC03F1"/>
    <w:rsid w:val="00AC36A9"/>
    <w:rsid w:val="00AC5674"/>
    <w:rsid w:val="00AC5E14"/>
    <w:rsid w:val="00AD23CA"/>
    <w:rsid w:val="00AF40B5"/>
    <w:rsid w:val="00B01F17"/>
    <w:rsid w:val="00B023BF"/>
    <w:rsid w:val="00B03096"/>
    <w:rsid w:val="00B05815"/>
    <w:rsid w:val="00B069CD"/>
    <w:rsid w:val="00B071A5"/>
    <w:rsid w:val="00B07216"/>
    <w:rsid w:val="00B07A2C"/>
    <w:rsid w:val="00B151AF"/>
    <w:rsid w:val="00B162A9"/>
    <w:rsid w:val="00B21A18"/>
    <w:rsid w:val="00B22D39"/>
    <w:rsid w:val="00B22E4A"/>
    <w:rsid w:val="00B34C0F"/>
    <w:rsid w:val="00B353FB"/>
    <w:rsid w:val="00B421E3"/>
    <w:rsid w:val="00B43004"/>
    <w:rsid w:val="00B473CA"/>
    <w:rsid w:val="00B5478C"/>
    <w:rsid w:val="00B656E7"/>
    <w:rsid w:val="00B70D4C"/>
    <w:rsid w:val="00B72AE9"/>
    <w:rsid w:val="00B8061A"/>
    <w:rsid w:val="00B80634"/>
    <w:rsid w:val="00B8093E"/>
    <w:rsid w:val="00B83D04"/>
    <w:rsid w:val="00B85CA6"/>
    <w:rsid w:val="00B92B21"/>
    <w:rsid w:val="00B94C76"/>
    <w:rsid w:val="00B971DF"/>
    <w:rsid w:val="00BA0B9B"/>
    <w:rsid w:val="00BC03ED"/>
    <w:rsid w:val="00BC0BDB"/>
    <w:rsid w:val="00BC170C"/>
    <w:rsid w:val="00BC1DF8"/>
    <w:rsid w:val="00BD03F5"/>
    <w:rsid w:val="00BD08A5"/>
    <w:rsid w:val="00BD6D2F"/>
    <w:rsid w:val="00BD7EC0"/>
    <w:rsid w:val="00BE10E2"/>
    <w:rsid w:val="00BE22B2"/>
    <w:rsid w:val="00BE3CF3"/>
    <w:rsid w:val="00BE402C"/>
    <w:rsid w:val="00BE4E68"/>
    <w:rsid w:val="00BF2D3E"/>
    <w:rsid w:val="00C05D0B"/>
    <w:rsid w:val="00C06C58"/>
    <w:rsid w:val="00C160CB"/>
    <w:rsid w:val="00C214FC"/>
    <w:rsid w:val="00C25213"/>
    <w:rsid w:val="00C2533D"/>
    <w:rsid w:val="00C27AA4"/>
    <w:rsid w:val="00C34219"/>
    <w:rsid w:val="00C4030F"/>
    <w:rsid w:val="00C40338"/>
    <w:rsid w:val="00C43F3A"/>
    <w:rsid w:val="00C44553"/>
    <w:rsid w:val="00C4630F"/>
    <w:rsid w:val="00C5500D"/>
    <w:rsid w:val="00C644CE"/>
    <w:rsid w:val="00C6753F"/>
    <w:rsid w:val="00C67864"/>
    <w:rsid w:val="00C72E35"/>
    <w:rsid w:val="00C735F7"/>
    <w:rsid w:val="00C75381"/>
    <w:rsid w:val="00C83DFD"/>
    <w:rsid w:val="00C91F58"/>
    <w:rsid w:val="00C93CA0"/>
    <w:rsid w:val="00CA06D3"/>
    <w:rsid w:val="00CA22CA"/>
    <w:rsid w:val="00CA6617"/>
    <w:rsid w:val="00CB047A"/>
    <w:rsid w:val="00CB0C07"/>
    <w:rsid w:val="00CB5C3C"/>
    <w:rsid w:val="00CB7D1E"/>
    <w:rsid w:val="00CC4F9C"/>
    <w:rsid w:val="00CC56FD"/>
    <w:rsid w:val="00CC6577"/>
    <w:rsid w:val="00CC660B"/>
    <w:rsid w:val="00CD0561"/>
    <w:rsid w:val="00CE183A"/>
    <w:rsid w:val="00CE2CCA"/>
    <w:rsid w:val="00CE46B7"/>
    <w:rsid w:val="00CF0374"/>
    <w:rsid w:val="00CF188F"/>
    <w:rsid w:val="00CF3294"/>
    <w:rsid w:val="00D01436"/>
    <w:rsid w:val="00D05B79"/>
    <w:rsid w:val="00D13A9F"/>
    <w:rsid w:val="00D15D69"/>
    <w:rsid w:val="00D2251E"/>
    <w:rsid w:val="00D31713"/>
    <w:rsid w:val="00D32523"/>
    <w:rsid w:val="00D33C89"/>
    <w:rsid w:val="00D35411"/>
    <w:rsid w:val="00D44135"/>
    <w:rsid w:val="00D47759"/>
    <w:rsid w:val="00D633A1"/>
    <w:rsid w:val="00D637C4"/>
    <w:rsid w:val="00D67117"/>
    <w:rsid w:val="00D70D08"/>
    <w:rsid w:val="00D7380C"/>
    <w:rsid w:val="00D80632"/>
    <w:rsid w:val="00D830FF"/>
    <w:rsid w:val="00D83E35"/>
    <w:rsid w:val="00D85D83"/>
    <w:rsid w:val="00D86982"/>
    <w:rsid w:val="00D93538"/>
    <w:rsid w:val="00D935DF"/>
    <w:rsid w:val="00D937E6"/>
    <w:rsid w:val="00D93A89"/>
    <w:rsid w:val="00DA582E"/>
    <w:rsid w:val="00DA785A"/>
    <w:rsid w:val="00DB4A3C"/>
    <w:rsid w:val="00DB7D92"/>
    <w:rsid w:val="00DC2FE7"/>
    <w:rsid w:val="00DD40BF"/>
    <w:rsid w:val="00DE784A"/>
    <w:rsid w:val="00DF5576"/>
    <w:rsid w:val="00DF67BF"/>
    <w:rsid w:val="00E00AE2"/>
    <w:rsid w:val="00E0293D"/>
    <w:rsid w:val="00E05969"/>
    <w:rsid w:val="00E11FD3"/>
    <w:rsid w:val="00E12BFB"/>
    <w:rsid w:val="00E15F35"/>
    <w:rsid w:val="00E21314"/>
    <w:rsid w:val="00E3118E"/>
    <w:rsid w:val="00E32507"/>
    <w:rsid w:val="00E36389"/>
    <w:rsid w:val="00E37407"/>
    <w:rsid w:val="00E42880"/>
    <w:rsid w:val="00E43882"/>
    <w:rsid w:val="00E46553"/>
    <w:rsid w:val="00E52E5E"/>
    <w:rsid w:val="00E55856"/>
    <w:rsid w:val="00E60A57"/>
    <w:rsid w:val="00E6108B"/>
    <w:rsid w:val="00E62AEF"/>
    <w:rsid w:val="00E63694"/>
    <w:rsid w:val="00E642D0"/>
    <w:rsid w:val="00E81538"/>
    <w:rsid w:val="00E90A31"/>
    <w:rsid w:val="00E92799"/>
    <w:rsid w:val="00EA09F9"/>
    <w:rsid w:val="00EA6877"/>
    <w:rsid w:val="00EB250A"/>
    <w:rsid w:val="00EB3239"/>
    <w:rsid w:val="00EB3256"/>
    <w:rsid w:val="00EB7126"/>
    <w:rsid w:val="00EC7801"/>
    <w:rsid w:val="00ED2EE7"/>
    <w:rsid w:val="00ED34CE"/>
    <w:rsid w:val="00ED38E6"/>
    <w:rsid w:val="00ED65F8"/>
    <w:rsid w:val="00EE0A2A"/>
    <w:rsid w:val="00EE5D6C"/>
    <w:rsid w:val="00EF16DD"/>
    <w:rsid w:val="00EF171C"/>
    <w:rsid w:val="00EF6387"/>
    <w:rsid w:val="00F03C72"/>
    <w:rsid w:val="00F04CCB"/>
    <w:rsid w:val="00F051F9"/>
    <w:rsid w:val="00F12F0B"/>
    <w:rsid w:val="00F14510"/>
    <w:rsid w:val="00F22433"/>
    <w:rsid w:val="00F4202E"/>
    <w:rsid w:val="00F43ABD"/>
    <w:rsid w:val="00F45A09"/>
    <w:rsid w:val="00F539AD"/>
    <w:rsid w:val="00F622A0"/>
    <w:rsid w:val="00F64857"/>
    <w:rsid w:val="00F71E37"/>
    <w:rsid w:val="00F80644"/>
    <w:rsid w:val="00F814D1"/>
    <w:rsid w:val="00F8688D"/>
    <w:rsid w:val="00F87673"/>
    <w:rsid w:val="00F97E3C"/>
    <w:rsid w:val="00FA2BA3"/>
    <w:rsid w:val="00FA2F86"/>
    <w:rsid w:val="00FA43E3"/>
    <w:rsid w:val="00FA757F"/>
    <w:rsid w:val="00FB59E2"/>
    <w:rsid w:val="00FB747B"/>
    <w:rsid w:val="00FC06B6"/>
    <w:rsid w:val="00FC43CC"/>
    <w:rsid w:val="00FD2A22"/>
    <w:rsid w:val="00FD3985"/>
    <w:rsid w:val="00FD5E0E"/>
    <w:rsid w:val="00FE4C97"/>
    <w:rsid w:val="00FE5118"/>
    <w:rsid w:val="00FF05BC"/>
    <w:rsid w:val="00FF1187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C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5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2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C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5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melnitskiy@mai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2022-11-03T09:14:00Z</dcterms:created>
  <dcterms:modified xsi:type="dcterms:W3CDTF">2022-11-18T13:07:00Z</dcterms:modified>
</cp:coreProperties>
</file>