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D0F" w:rsidRDefault="00962BAD" w:rsidP="00401D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rPr>
      </w:pPr>
      <w:r w:rsidRPr="00C97A8B">
        <w:rPr>
          <w:rFonts w:ascii="Times New Roman" w:eastAsia="Times New Roman" w:hAnsi="Times New Roman" w:cs="Times New Roman"/>
          <w:b/>
          <w:color w:val="202124"/>
          <w:sz w:val="28"/>
          <w:szCs w:val="28"/>
          <w:lang w:val="kk-KZ"/>
        </w:rPr>
        <w:t xml:space="preserve">Хмельницкий </w:t>
      </w:r>
      <w:r w:rsidR="00401D0F">
        <w:rPr>
          <w:rFonts w:ascii="Times New Roman" w:eastAsia="Times New Roman" w:hAnsi="Times New Roman" w:cs="Times New Roman"/>
          <w:b/>
          <w:color w:val="202124"/>
          <w:sz w:val="28"/>
          <w:szCs w:val="28"/>
          <w:lang w:val="kk-KZ"/>
        </w:rPr>
        <w:t xml:space="preserve">жалпы </w:t>
      </w:r>
      <w:r w:rsidRPr="00C97A8B">
        <w:rPr>
          <w:rFonts w:ascii="Times New Roman" w:eastAsia="Times New Roman" w:hAnsi="Times New Roman" w:cs="Times New Roman"/>
          <w:b/>
          <w:color w:val="202124"/>
          <w:sz w:val="28"/>
          <w:szCs w:val="28"/>
          <w:lang w:val="kk-KZ"/>
        </w:rPr>
        <w:t>орт</w:t>
      </w:r>
      <w:r w:rsidR="00401D0F">
        <w:rPr>
          <w:rFonts w:ascii="Times New Roman" w:eastAsia="Times New Roman" w:hAnsi="Times New Roman" w:cs="Times New Roman"/>
          <w:b/>
          <w:color w:val="202124"/>
          <w:sz w:val="28"/>
          <w:szCs w:val="28"/>
          <w:lang w:val="kk-KZ"/>
        </w:rPr>
        <w:t xml:space="preserve">а білім беру мектебінің 2022 жылғы </w:t>
      </w:r>
    </w:p>
    <w:p w:rsidR="00962BAD" w:rsidRPr="00401D0F" w:rsidRDefault="00401D0F" w:rsidP="00401D0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02124"/>
          <w:sz w:val="28"/>
          <w:szCs w:val="28"/>
          <w:lang w:val="kk-KZ"/>
        </w:rPr>
      </w:pPr>
      <w:r>
        <w:rPr>
          <w:rFonts w:ascii="Times New Roman" w:eastAsia="Times New Roman" w:hAnsi="Times New Roman" w:cs="Times New Roman"/>
          <w:b/>
          <w:color w:val="202124"/>
          <w:sz w:val="28"/>
          <w:szCs w:val="28"/>
          <w:lang w:val="kk-KZ"/>
        </w:rPr>
        <w:t>мемлекеттік қызмет көрсету бойынша есебі.</w:t>
      </w:r>
    </w:p>
    <w:p w:rsidR="00D564B8" w:rsidRPr="00D564B8" w:rsidRDefault="00C97A8B" w:rsidP="001B2EBF">
      <w:pPr>
        <w:pStyle w:val="HTML"/>
        <w:numPr>
          <w:ilvl w:val="0"/>
          <w:numId w:val="1"/>
        </w:numPr>
        <w:shd w:val="clear" w:color="auto" w:fill="F8F9FA"/>
        <w:jc w:val="center"/>
        <w:rPr>
          <w:rFonts w:ascii="Times New Roman" w:hAnsi="Times New Roman" w:cs="Times New Roman"/>
          <w:b/>
          <w:color w:val="202124"/>
          <w:sz w:val="28"/>
          <w:szCs w:val="28"/>
          <w:lang w:val="kk-KZ"/>
        </w:rPr>
      </w:pPr>
      <w:r w:rsidRPr="00C97A8B">
        <w:rPr>
          <w:rStyle w:val="y2iqfc"/>
          <w:rFonts w:ascii="Times New Roman" w:hAnsi="Times New Roman" w:cs="Times New Roman"/>
          <w:b/>
          <w:color w:val="202124"/>
          <w:sz w:val="28"/>
          <w:szCs w:val="28"/>
          <w:lang w:val="kk-KZ"/>
        </w:rPr>
        <w:t>Жалпы ережелер</w:t>
      </w:r>
    </w:p>
    <w:p w:rsidR="000302FC" w:rsidRPr="00A141F4" w:rsidRDefault="00D564B8" w:rsidP="001B2EBF">
      <w:pPr>
        <w:pStyle w:val="HTML"/>
        <w:shd w:val="clear" w:color="auto" w:fill="F8F9FA"/>
        <w:jc w:val="both"/>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1) К</w:t>
      </w:r>
      <w:r w:rsidR="000302FC" w:rsidRPr="00A141F4">
        <w:rPr>
          <w:rStyle w:val="y2iqfc"/>
          <w:rFonts w:ascii="Times New Roman" w:hAnsi="Times New Roman" w:cs="Times New Roman"/>
          <w:b/>
          <w:color w:val="202124"/>
          <w:sz w:val="28"/>
          <w:szCs w:val="28"/>
          <w:lang w:val="kk-KZ"/>
        </w:rPr>
        <w:t>өрсетілетін қызметті беруші туралы ақпарат</w:t>
      </w:r>
    </w:p>
    <w:p w:rsidR="000302FC" w:rsidRPr="00D564B8" w:rsidRDefault="00D564B8" w:rsidP="001B2EBF">
      <w:pPr>
        <w:pStyle w:val="HTML"/>
        <w:shd w:val="clear" w:color="auto" w:fill="F8F9FA"/>
        <w:jc w:val="both"/>
        <w:rPr>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000302FC" w:rsidRPr="000302FC">
        <w:rPr>
          <w:rStyle w:val="y2iqfc"/>
          <w:rFonts w:ascii="Times New Roman" w:hAnsi="Times New Roman" w:cs="Times New Roman"/>
          <w:color w:val="202124"/>
          <w:sz w:val="28"/>
          <w:szCs w:val="28"/>
          <w:lang w:val="kk-KZ"/>
        </w:rPr>
        <w:t>Шарбақты аудандық білім бөлімінің «Хмельницкий орта мектебі» коммуналдық мемлекеттік мекемесі, Шарбақты ауданының білім беру бөлімі (бұдан әрі – мектеп) Қазақстан Республикасының өз құзыреті шегінде білім беруді басқаруды жүзеге асыратын мемлекеттік органы болып табылады.</w:t>
      </w:r>
    </w:p>
    <w:p w:rsidR="00A141F4" w:rsidRPr="00A141F4" w:rsidRDefault="00003E5F" w:rsidP="001B2EBF">
      <w:pPr>
        <w:pStyle w:val="HTML"/>
        <w:shd w:val="clear" w:color="auto" w:fill="F8F9FA"/>
        <w:jc w:val="both"/>
        <w:rPr>
          <w:rStyle w:val="y2iqfc"/>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w:t>
      </w:r>
      <w:r w:rsidR="00A141F4" w:rsidRPr="00A141F4">
        <w:rPr>
          <w:rStyle w:val="y2iqfc"/>
          <w:rFonts w:ascii="Times New Roman" w:hAnsi="Times New Roman" w:cs="Times New Roman"/>
          <w:b/>
          <w:color w:val="202124"/>
          <w:sz w:val="28"/>
          <w:szCs w:val="28"/>
          <w:lang w:val="kk-KZ"/>
        </w:rPr>
        <w:t>2) Мемлекеттік көрсетілетін қызметтер туралы ақпарат</w:t>
      </w:r>
    </w:p>
    <w:p w:rsidR="00A141F4" w:rsidRDefault="00003E5F" w:rsidP="001B2EBF">
      <w:pPr>
        <w:pStyle w:val="HTML"/>
        <w:shd w:val="clear" w:color="auto" w:fill="F8F9FA"/>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         </w:t>
      </w:r>
      <w:r w:rsidR="00A141F4" w:rsidRPr="00A141F4">
        <w:rPr>
          <w:rStyle w:val="y2iqfc"/>
          <w:rFonts w:ascii="Times New Roman" w:hAnsi="Times New Roman" w:cs="Times New Roman"/>
          <w:color w:val="202124"/>
          <w:sz w:val="28"/>
          <w:szCs w:val="28"/>
          <w:lang w:val="kk-KZ"/>
        </w:rPr>
        <w:t>Қазақстан Республикасындағы мемлекеттік қызмет (бұдан әрі – мемлекеттік қызмет) көрсетілетін қызметті алушылардың өтінішхаты бойынша жеке негізде жүзеге асырылатын және олардың құқықтарын, бостандықтары мен заңды мүдделерін іске асыруға бағытталған жекелеген мемлекеттік функцияларды жүзеге асыру ныс</w:t>
      </w:r>
      <w:r>
        <w:rPr>
          <w:rStyle w:val="y2iqfc"/>
          <w:rFonts w:ascii="Times New Roman" w:hAnsi="Times New Roman" w:cs="Times New Roman"/>
          <w:color w:val="202124"/>
          <w:sz w:val="28"/>
          <w:szCs w:val="28"/>
          <w:lang w:val="kk-KZ"/>
        </w:rPr>
        <w:t>андарының бірі болып табылады. О</w:t>
      </w:r>
      <w:r w:rsidR="00A141F4" w:rsidRPr="00A141F4">
        <w:rPr>
          <w:rStyle w:val="y2iqfc"/>
          <w:rFonts w:ascii="Times New Roman" w:hAnsi="Times New Roman" w:cs="Times New Roman"/>
          <w:color w:val="202124"/>
          <w:sz w:val="28"/>
          <w:szCs w:val="28"/>
          <w:lang w:val="kk-KZ"/>
        </w:rPr>
        <w:t>ларды тиісті материалдық немесе материалдық емес игіліктермен қамтамасыз ету.</w:t>
      </w:r>
    </w:p>
    <w:p w:rsidR="00965FD4" w:rsidRPr="00965FD4" w:rsidRDefault="004866A4" w:rsidP="001B2EBF">
      <w:pPr>
        <w:pStyle w:val="HTML"/>
        <w:shd w:val="clear" w:color="auto" w:fill="F8F9FA"/>
        <w:jc w:val="both"/>
        <w:rPr>
          <w:rFonts w:ascii="Times New Roman" w:hAnsi="Times New Roman" w:cs="Times New Roman"/>
          <w:color w:val="202124"/>
          <w:sz w:val="28"/>
          <w:szCs w:val="28"/>
          <w:lang w:val="kk-KZ"/>
        </w:rPr>
      </w:pPr>
      <w:r w:rsidRPr="00965FD4">
        <w:rPr>
          <w:rStyle w:val="y2iqfc"/>
          <w:rFonts w:ascii="Times New Roman" w:hAnsi="Times New Roman" w:cs="Times New Roman"/>
          <w:color w:val="202124"/>
          <w:sz w:val="28"/>
          <w:szCs w:val="28"/>
          <w:lang w:val="kk-KZ"/>
        </w:rPr>
        <w:t xml:space="preserve">Мемлекеттік қызметтерді көрсету мемлекеттік қызметтер көрсету саласындағы қоғамдық қатынастарды реттейтін «Мемлекеттік көрсетілетін қызметтер туралы» 2013 жылғы 15 сәуірдегі № 88-V Қазақстан Республикасының Заңына </w:t>
      </w:r>
      <w:r w:rsidR="007607D4">
        <w:rPr>
          <w:rStyle w:val="y2iqfc"/>
          <w:rFonts w:ascii="Times New Roman" w:hAnsi="Times New Roman" w:cs="Times New Roman"/>
          <w:color w:val="202124"/>
          <w:sz w:val="28"/>
          <w:szCs w:val="28"/>
          <w:lang w:val="kk-KZ"/>
        </w:rPr>
        <w:t>негізделеді. Осы Заңға сәйкес МҚ</w:t>
      </w:r>
      <w:r w:rsidRPr="00965FD4">
        <w:rPr>
          <w:rStyle w:val="y2iqfc"/>
          <w:rFonts w:ascii="Times New Roman" w:hAnsi="Times New Roman" w:cs="Times New Roman"/>
          <w:color w:val="202124"/>
          <w:sz w:val="28"/>
          <w:szCs w:val="28"/>
          <w:lang w:val="kk-KZ"/>
        </w:rPr>
        <w:t xml:space="preserve"> білім беру ұйымдарына тең қолжетімділік, қағазбастылық пен қағазбастылыққа жол бермеу, есеп берушілік пен ашықтық, сапа мен қолжетімділік, сондай-ақ процесті үздіксіз жетілдіру қағидаттары негізінде қабылданады.</w:t>
      </w:r>
      <w:r w:rsidR="00965FD4" w:rsidRPr="00965FD4">
        <w:rPr>
          <w:rStyle w:val="y2iqfc"/>
          <w:rFonts w:ascii="Times New Roman" w:hAnsi="Times New Roman" w:cs="Times New Roman"/>
          <w:color w:val="202124"/>
          <w:sz w:val="28"/>
          <w:szCs w:val="28"/>
          <w:lang w:val="kk-KZ"/>
        </w:rPr>
        <w:t xml:space="preserve"> Қазақстан Республикасының мемлекеттік көрсетілетін қызметтер стандарттары оларды көрсету тәртібіне қойылатын негізгі талаптарды қамтиды, </w:t>
      </w:r>
      <w:r w:rsidR="000A1215">
        <w:rPr>
          <w:rStyle w:val="y2iqfc"/>
          <w:rFonts w:ascii="Times New Roman" w:hAnsi="Times New Roman" w:cs="Times New Roman"/>
          <w:color w:val="202124"/>
          <w:sz w:val="28"/>
          <w:szCs w:val="28"/>
          <w:lang w:val="kk-KZ"/>
        </w:rPr>
        <w:t>қажетті құжаттардың тізбесін, МҚ</w:t>
      </w:r>
      <w:r w:rsidR="00965FD4" w:rsidRPr="00965FD4">
        <w:rPr>
          <w:rStyle w:val="y2iqfc"/>
          <w:rFonts w:ascii="Times New Roman" w:hAnsi="Times New Roman" w:cs="Times New Roman"/>
          <w:color w:val="202124"/>
          <w:sz w:val="28"/>
          <w:szCs w:val="28"/>
          <w:lang w:val="kk-KZ"/>
        </w:rPr>
        <w:t xml:space="preserve"> көрсету мерзімдері мен шарттарын белгілейді, ұйымдарды көрсетеді және т.б. Көрсетілетін қызметті алушы негізді алынған мемлекеттік </w:t>
      </w:r>
      <w:r w:rsidR="000A1215">
        <w:rPr>
          <w:rStyle w:val="y2iqfc"/>
          <w:rFonts w:ascii="Times New Roman" w:hAnsi="Times New Roman" w:cs="Times New Roman"/>
          <w:color w:val="202124"/>
          <w:sz w:val="28"/>
          <w:szCs w:val="28"/>
          <w:lang w:val="kk-KZ"/>
        </w:rPr>
        <w:t>қызметтің сапасына шағымдану. МҚ</w:t>
      </w:r>
      <w:r w:rsidR="00965FD4" w:rsidRPr="00965FD4">
        <w:rPr>
          <w:rStyle w:val="y2iqfc"/>
          <w:rFonts w:ascii="Times New Roman" w:hAnsi="Times New Roman" w:cs="Times New Roman"/>
          <w:color w:val="202124"/>
          <w:sz w:val="28"/>
          <w:szCs w:val="28"/>
          <w:lang w:val="kk-KZ"/>
        </w:rPr>
        <w:t xml:space="preserve"> қамтамасыз ету саласындағы маңызды құқықтық акт нормативтік құқықтық акт болып табылады, ол нақты сипаттаманы қамтиды, ұйым ішіндегі процедур</w:t>
      </w:r>
      <w:r w:rsidR="00F7311C">
        <w:rPr>
          <w:rStyle w:val="y2iqfc"/>
          <w:rFonts w:ascii="Times New Roman" w:hAnsi="Times New Roman" w:cs="Times New Roman"/>
          <w:color w:val="202124"/>
          <w:sz w:val="28"/>
          <w:szCs w:val="28"/>
          <w:lang w:val="kk-KZ"/>
        </w:rPr>
        <w:t>аны бақылауға мүмкіндік береді.С</w:t>
      </w:r>
      <w:r w:rsidR="00965FD4" w:rsidRPr="00965FD4">
        <w:rPr>
          <w:rStyle w:val="y2iqfc"/>
          <w:rFonts w:ascii="Times New Roman" w:hAnsi="Times New Roman" w:cs="Times New Roman"/>
          <w:color w:val="202124"/>
          <w:sz w:val="28"/>
          <w:szCs w:val="28"/>
          <w:lang w:val="kk-KZ"/>
        </w:rPr>
        <w:t>ол арқылы сапа мен тиімділік деңгейін қамтамасыз етеді.</w:t>
      </w:r>
    </w:p>
    <w:p w:rsidR="00FA6531" w:rsidRPr="00FA6531" w:rsidRDefault="00C74FCE" w:rsidP="001B2EBF">
      <w:pPr>
        <w:pStyle w:val="HTML"/>
        <w:shd w:val="clear" w:color="auto" w:fill="F8F9FA"/>
        <w:jc w:val="both"/>
        <w:rPr>
          <w:rFonts w:ascii="Times New Roman" w:hAnsi="Times New Roman" w:cs="Times New Roman"/>
          <w:color w:val="202124"/>
          <w:sz w:val="28"/>
          <w:szCs w:val="28"/>
          <w:lang w:val="kk-KZ"/>
        </w:rPr>
      </w:pPr>
      <w:r w:rsidRPr="00FA6531">
        <w:rPr>
          <w:rStyle w:val="y2iqfc"/>
          <w:rFonts w:ascii="Times New Roman" w:hAnsi="Times New Roman" w:cs="Times New Roman"/>
          <w:color w:val="202124"/>
          <w:sz w:val="28"/>
          <w:szCs w:val="28"/>
          <w:lang w:val="kk-KZ"/>
        </w:rPr>
        <w:t>Мемлекеттік қызметтерді сапалы және қолжетім</w:t>
      </w:r>
      <w:r w:rsidR="00E76BAE">
        <w:rPr>
          <w:rStyle w:val="y2iqfc"/>
          <w:rFonts w:ascii="Times New Roman" w:hAnsi="Times New Roman" w:cs="Times New Roman"/>
          <w:color w:val="202124"/>
          <w:sz w:val="28"/>
          <w:szCs w:val="28"/>
          <w:lang w:val="kk-KZ"/>
        </w:rPr>
        <w:t>ді көрсету мақсатында мектеп «М</w:t>
      </w:r>
      <w:r w:rsidRPr="00FA6531">
        <w:rPr>
          <w:rStyle w:val="y2iqfc"/>
          <w:rFonts w:ascii="Times New Roman" w:hAnsi="Times New Roman" w:cs="Times New Roman"/>
          <w:color w:val="202124"/>
          <w:sz w:val="28"/>
          <w:szCs w:val="28"/>
          <w:lang w:val="kk-KZ"/>
        </w:rPr>
        <w:t>Қ көрсету стандарттарын енгізуге жауапты тұлғаларды тағайындау туралы» бұйрық шығарады. Бұйрықта бекітілген стандарттарға сәйк</w:t>
      </w:r>
      <w:r w:rsidR="00E76BAE">
        <w:rPr>
          <w:rStyle w:val="y2iqfc"/>
          <w:rFonts w:ascii="Times New Roman" w:hAnsi="Times New Roman" w:cs="Times New Roman"/>
          <w:color w:val="202124"/>
          <w:sz w:val="28"/>
          <w:szCs w:val="28"/>
          <w:lang w:val="kk-KZ"/>
        </w:rPr>
        <w:t>ес оларды қамтамасыз ету үшін МҚ</w:t>
      </w:r>
      <w:r w:rsidRPr="00FA6531">
        <w:rPr>
          <w:rStyle w:val="y2iqfc"/>
          <w:rFonts w:ascii="Times New Roman" w:hAnsi="Times New Roman" w:cs="Times New Roman"/>
          <w:color w:val="202124"/>
          <w:sz w:val="28"/>
          <w:szCs w:val="28"/>
          <w:lang w:val="kk-KZ"/>
        </w:rPr>
        <w:t xml:space="preserve"> және жауапты тұлғалар</w:t>
      </w:r>
      <w:r w:rsidR="00E76BAE">
        <w:rPr>
          <w:rStyle w:val="y2iqfc"/>
          <w:rFonts w:ascii="Times New Roman" w:hAnsi="Times New Roman" w:cs="Times New Roman"/>
          <w:color w:val="202124"/>
          <w:sz w:val="28"/>
          <w:szCs w:val="28"/>
          <w:lang w:val="kk-KZ"/>
        </w:rPr>
        <w:t xml:space="preserve"> тізімі көрсетілген. Ай сайын МҚ</w:t>
      </w:r>
      <w:r w:rsidRPr="00FA6531">
        <w:rPr>
          <w:rStyle w:val="y2iqfc"/>
          <w:rFonts w:ascii="Times New Roman" w:hAnsi="Times New Roman" w:cs="Times New Roman"/>
          <w:color w:val="202124"/>
          <w:sz w:val="28"/>
          <w:szCs w:val="28"/>
          <w:lang w:val="kk-KZ"/>
        </w:rPr>
        <w:t>-мен қамтамасыз ету сапасын бақылау және қадағалау мақсатында аудандық білім бөліміне көрсетілген қызметтердің саны мен сапасы туралы есеп беріледі.</w:t>
      </w:r>
      <w:r w:rsidR="00FA6531" w:rsidRPr="00FA6531">
        <w:rPr>
          <w:rStyle w:val="y2iqfc"/>
          <w:rFonts w:ascii="Times New Roman" w:hAnsi="Times New Roman" w:cs="Times New Roman"/>
          <w:color w:val="202124"/>
          <w:sz w:val="28"/>
          <w:szCs w:val="28"/>
          <w:lang w:val="kk-KZ"/>
        </w:rPr>
        <w:t xml:space="preserve"> Білім беру ұйымдарында «Мемлекеттік қызметтерді көрсету» стенді мемлекеттік және орыс тілдерінде әзірленді. Ақпарат үнемі жаңартылып отырады. Көрсетілетін қызметті алушылардың өтініштерін тіркеу, құжаттарды қабылдау белгілері, әрбір қызмет бойынша нәтижелер беру үшін тиісті журналдар жасалады.</w:t>
      </w:r>
    </w:p>
    <w:p w:rsidR="00FA6531" w:rsidRPr="00FA6531" w:rsidRDefault="00FA6531" w:rsidP="001B2EBF">
      <w:pPr>
        <w:pStyle w:val="HTML"/>
        <w:shd w:val="clear" w:color="auto" w:fill="F8F9FA"/>
        <w:jc w:val="both"/>
        <w:rPr>
          <w:rStyle w:val="y2iqfc"/>
          <w:rFonts w:ascii="Times New Roman" w:hAnsi="Times New Roman" w:cs="Times New Roman"/>
          <w:color w:val="202124"/>
          <w:sz w:val="28"/>
          <w:szCs w:val="28"/>
          <w:lang w:val="kk-KZ"/>
        </w:rPr>
      </w:pPr>
      <w:r w:rsidRPr="00FA6531">
        <w:rPr>
          <w:rStyle w:val="y2iqfc"/>
          <w:rFonts w:ascii="Times New Roman" w:hAnsi="Times New Roman" w:cs="Times New Roman"/>
          <w:color w:val="202124"/>
          <w:sz w:val="28"/>
          <w:szCs w:val="28"/>
          <w:lang w:val="kk-KZ"/>
        </w:rPr>
        <w:lastRenderedPageBreak/>
        <w:t>Журналдар мемлекеттік және орыс тілдерінде жүргізіледі, тігіледі, нөмірленеді, мөрмен және басшының қолымен бекітілед</w:t>
      </w:r>
      <w:r w:rsidR="00B80899">
        <w:rPr>
          <w:rStyle w:val="y2iqfc"/>
          <w:rFonts w:ascii="Times New Roman" w:hAnsi="Times New Roman" w:cs="Times New Roman"/>
          <w:color w:val="202124"/>
          <w:sz w:val="28"/>
          <w:szCs w:val="28"/>
          <w:lang w:val="kk-KZ"/>
        </w:rPr>
        <w:t xml:space="preserve">і. Ұйым мемлекеттік қызметтің 8 </w:t>
      </w:r>
      <w:r w:rsidRPr="00FA6531">
        <w:rPr>
          <w:rStyle w:val="y2iqfc"/>
          <w:rFonts w:ascii="Times New Roman" w:hAnsi="Times New Roman" w:cs="Times New Roman"/>
          <w:color w:val="202124"/>
          <w:sz w:val="28"/>
          <w:szCs w:val="28"/>
          <w:lang w:val="kk-KZ"/>
        </w:rPr>
        <w:t>түрін көрсетеді,</w:t>
      </w:r>
    </w:p>
    <w:p w:rsidR="00FA6531" w:rsidRPr="00FA6531" w:rsidRDefault="00FA6531" w:rsidP="001B2EBF">
      <w:pPr>
        <w:pStyle w:val="HTML"/>
        <w:shd w:val="clear" w:color="auto" w:fill="F8F9FA"/>
        <w:jc w:val="both"/>
        <w:rPr>
          <w:rFonts w:ascii="Times New Roman" w:hAnsi="Times New Roman" w:cs="Times New Roman"/>
          <w:color w:val="202124"/>
          <w:sz w:val="28"/>
          <w:szCs w:val="28"/>
          <w:lang w:val="kk-KZ"/>
        </w:rPr>
      </w:pPr>
      <w:r w:rsidRPr="00FA6531">
        <w:rPr>
          <w:rStyle w:val="y2iqfc"/>
          <w:rFonts w:ascii="Times New Roman" w:hAnsi="Times New Roman" w:cs="Times New Roman"/>
          <w:color w:val="202124"/>
          <w:sz w:val="28"/>
          <w:szCs w:val="28"/>
          <w:lang w:val="kk-KZ"/>
        </w:rPr>
        <w:t>Бұл мемлекеттік қызметтердің келесі түрлері:</w:t>
      </w:r>
    </w:p>
    <w:p w:rsidR="00834FD7" w:rsidRPr="00BF0B30" w:rsidRDefault="00834FD7" w:rsidP="001B2EBF">
      <w:pPr>
        <w:pStyle w:val="HTML"/>
        <w:shd w:val="clear" w:color="auto" w:fill="F8F9FA"/>
        <w:jc w:val="both"/>
        <w:rPr>
          <w:rStyle w:val="y2iqfc"/>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1.</w:t>
      </w:r>
      <w:r w:rsidRPr="00BF0B30">
        <w:rPr>
          <w:rStyle w:val="y2iqfc"/>
          <w:rFonts w:ascii="Times New Roman" w:hAnsi="Times New Roman" w:cs="Times New Roman"/>
          <w:color w:val="202124"/>
          <w:sz w:val="28"/>
          <w:szCs w:val="28"/>
          <w:lang w:val="kk-KZ"/>
        </w:rPr>
        <w:t xml:space="preserve"> Құжаттарды қабылдау және балаларды мектепке дейінгі білім беру ұйымдарына қабылдау;</w:t>
      </w:r>
    </w:p>
    <w:p w:rsidR="00834FD7" w:rsidRPr="00BF0B30" w:rsidRDefault="00834FD7" w:rsidP="001B2EBF">
      <w:pPr>
        <w:pStyle w:val="HTML"/>
        <w:shd w:val="clear" w:color="auto" w:fill="F8F9FA"/>
        <w:jc w:val="both"/>
        <w:rPr>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2.</w:t>
      </w:r>
      <w:r w:rsidRPr="00BF0B30">
        <w:rPr>
          <w:rStyle w:val="y2iqfc"/>
          <w:rFonts w:ascii="Times New Roman" w:hAnsi="Times New Roman" w:cs="Times New Roman"/>
          <w:color w:val="202124"/>
          <w:sz w:val="28"/>
          <w:szCs w:val="28"/>
          <w:lang w:val="kk-KZ"/>
        </w:rPr>
        <w:t xml:space="preserve"> Аз қамтылған отбасы балаларының саяжай және мектеп жанындағы лагерьлерде демалуын қамтамасыз ету үшін құжаттарды қабылдау және жолдама беру;</w:t>
      </w:r>
    </w:p>
    <w:p w:rsidR="00BF0B30" w:rsidRPr="00BF0B30" w:rsidRDefault="00BF0B30" w:rsidP="001B2EBF">
      <w:pPr>
        <w:pStyle w:val="HTML"/>
        <w:shd w:val="clear" w:color="auto" w:fill="F8F9FA"/>
        <w:jc w:val="both"/>
        <w:rPr>
          <w:rStyle w:val="y2iqfc"/>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3.</w:t>
      </w:r>
      <w:r w:rsidRPr="00BF0B30">
        <w:rPr>
          <w:rStyle w:val="y2iqfc"/>
          <w:rFonts w:ascii="Times New Roman" w:hAnsi="Times New Roman" w:cs="Times New Roman"/>
          <w:color w:val="202124"/>
          <w:sz w:val="28"/>
          <w:szCs w:val="28"/>
          <w:lang w:val="kk-KZ"/>
        </w:rPr>
        <w:t xml:space="preserve"> Бастауыш, негізгі орта, жалпы орта білім берудің жалпы білім беретін оқу бағдарламалары бойынша оқу үшін ведомстволық бағыныстылығына қарамастан білім беру ұйымдарына құжаттарды қабылдау және оқуға қабылдау;</w:t>
      </w:r>
    </w:p>
    <w:p w:rsidR="00BF0B30" w:rsidRPr="00BF0B30" w:rsidRDefault="00BF0B30" w:rsidP="001B2EBF">
      <w:pPr>
        <w:pStyle w:val="HTML"/>
        <w:shd w:val="clear" w:color="auto" w:fill="F8F9FA"/>
        <w:jc w:val="both"/>
        <w:rPr>
          <w:rStyle w:val="y2iqfc"/>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4.</w:t>
      </w:r>
      <w:r w:rsidRPr="00BF0B30">
        <w:rPr>
          <w:rStyle w:val="y2iqfc"/>
          <w:rFonts w:ascii="Times New Roman" w:hAnsi="Times New Roman" w:cs="Times New Roman"/>
          <w:color w:val="202124"/>
          <w:sz w:val="28"/>
          <w:szCs w:val="28"/>
          <w:lang w:val="kk-KZ"/>
        </w:rPr>
        <w:t xml:space="preserve"> Жалпы білім беретін мектептердегі оқушылар мен оқушылардың жекелеген санаттарын тегін және жеңілдікпен тамақтандыруды қамтамасыз ету;</w:t>
      </w:r>
    </w:p>
    <w:p w:rsidR="00BF0B30" w:rsidRPr="00BF0B30" w:rsidRDefault="00BF0B30" w:rsidP="001B2EBF">
      <w:pPr>
        <w:pStyle w:val="HTML"/>
        <w:shd w:val="clear" w:color="auto" w:fill="F8F9FA"/>
        <w:jc w:val="both"/>
        <w:rPr>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5.</w:t>
      </w:r>
      <w:r w:rsidRPr="00BF0B30">
        <w:rPr>
          <w:rStyle w:val="y2iqfc"/>
          <w:rFonts w:ascii="Times New Roman" w:hAnsi="Times New Roman" w:cs="Times New Roman"/>
          <w:color w:val="202124"/>
          <w:sz w:val="28"/>
          <w:szCs w:val="28"/>
          <w:lang w:val="kk-KZ"/>
        </w:rPr>
        <w:t xml:space="preserve"> Негізгі орта, жалпы орта білім туралы құжатт</w:t>
      </w:r>
      <w:r w:rsidR="00316C99">
        <w:rPr>
          <w:rStyle w:val="y2iqfc"/>
          <w:rFonts w:ascii="Times New Roman" w:hAnsi="Times New Roman" w:cs="Times New Roman"/>
          <w:color w:val="202124"/>
          <w:sz w:val="28"/>
          <w:szCs w:val="28"/>
          <w:lang w:val="kk-KZ"/>
        </w:rPr>
        <w:t>ардың түп</w:t>
      </w:r>
      <w:r w:rsidRPr="00BF0B30">
        <w:rPr>
          <w:rStyle w:val="y2iqfc"/>
          <w:rFonts w:ascii="Times New Roman" w:hAnsi="Times New Roman" w:cs="Times New Roman"/>
          <w:color w:val="202124"/>
          <w:sz w:val="28"/>
          <w:szCs w:val="28"/>
          <w:lang w:val="kk-KZ"/>
        </w:rPr>
        <w:t>нұсқаларын беру;</w:t>
      </w:r>
    </w:p>
    <w:p w:rsidR="00BF0B30" w:rsidRPr="00BF0B30" w:rsidRDefault="00BF0B30" w:rsidP="001B2EBF">
      <w:pPr>
        <w:pStyle w:val="HTML"/>
        <w:shd w:val="clear" w:color="auto" w:fill="F8F9FA"/>
        <w:jc w:val="both"/>
        <w:rPr>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6.</w:t>
      </w:r>
      <w:r w:rsidRPr="00BF0B30">
        <w:rPr>
          <w:rStyle w:val="y2iqfc"/>
          <w:rFonts w:ascii="Times New Roman" w:hAnsi="Times New Roman" w:cs="Times New Roman"/>
          <w:color w:val="202124"/>
          <w:sz w:val="28"/>
          <w:szCs w:val="28"/>
          <w:lang w:val="kk-KZ"/>
        </w:rPr>
        <w:t xml:space="preserve"> Негізгі орта, жалпы орта білім беру ұйымдары арасында балаларды ауыстыруға құжаттарды қабылдау;</w:t>
      </w:r>
    </w:p>
    <w:p w:rsidR="00BF0B30" w:rsidRDefault="00BF0B30" w:rsidP="001B2EBF">
      <w:pPr>
        <w:pStyle w:val="HTML"/>
        <w:shd w:val="clear" w:color="auto" w:fill="F8F9FA"/>
        <w:jc w:val="both"/>
        <w:rPr>
          <w:rStyle w:val="y2iqfc"/>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7.</w:t>
      </w:r>
      <w:r w:rsidR="00452561">
        <w:rPr>
          <w:rStyle w:val="y2iqfc"/>
          <w:rFonts w:ascii="Times New Roman" w:hAnsi="Times New Roman" w:cs="Times New Roman"/>
          <w:color w:val="202124"/>
          <w:sz w:val="28"/>
          <w:szCs w:val="28"/>
          <w:lang w:val="kk-KZ"/>
        </w:rPr>
        <w:t xml:space="preserve"> Шалғайдағы ауылдық елді мекендерде тұратын балаларды жалпы білім беру ұйымдарына және кері қарай үйлеріне тегін тасымалдауды ұсыну</w:t>
      </w:r>
      <w:r w:rsidR="00B80899">
        <w:rPr>
          <w:rStyle w:val="y2iqfc"/>
          <w:rFonts w:ascii="Times New Roman" w:hAnsi="Times New Roman" w:cs="Times New Roman"/>
          <w:color w:val="202124"/>
          <w:sz w:val="28"/>
          <w:szCs w:val="28"/>
          <w:lang w:val="kk-KZ"/>
        </w:rPr>
        <w:t>;</w:t>
      </w:r>
    </w:p>
    <w:p w:rsidR="00B80899" w:rsidRPr="00912B04" w:rsidRDefault="00B80899" w:rsidP="001B2EBF">
      <w:pPr>
        <w:pStyle w:val="HTML"/>
        <w:shd w:val="clear" w:color="auto" w:fill="F8F9FA"/>
        <w:jc w:val="both"/>
        <w:rPr>
          <w:rFonts w:ascii="Times New Roman" w:hAnsi="Times New Roman" w:cs="Times New Roman"/>
          <w:color w:val="202124"/>
          <w:sz w:val="28"/>
          <w:szCs w:val="28"/>
          <w:lang w:val="kk-KZ"/>
        </w:rPr>
      </w:pPr>
      <w:r w:rsidRPr="00B80899">
        <w:rPr>
          <w:rStyle w:val="y2iqfc"/>
          <w:rFonts w:ascii="Times New Roman" w:hAnsi="Times New Roman" w:cs="Times New Roman"/>
          <w:b/>
          <w:color w:val="202124"/>
          <w:sz w:val="28"/>
          <w:szCs w:val="28"/>
          <w:lang w:val="kk-KZ"/>
        </w:rPr>
        <w:t>8.</w:t>
      </w:r>
      <w:r>
        <w:rPr>
          <w:rStyle w:val="y2iqfc"/>
          <w:rFonts w:ascii="Times New Roman" w:hAnsi="Times New Roman" w:cs="Times New Roman"/>
          <w:b/>
          <w:color w:val="202124"/>
          <w:sz w:val="28"/>
          <w:szCs w:val="28"/>
          <w:lang w:val="kk-KZ"/>
        </w:rPr>
        <w:t xml:space="preserve"> </w:t>
      </w:r>
      <w:r w:rsidR="00912B04">
        <w:rPr>
          <w:rStyle w:val="y2iqfc"/>
          <w:rFonts w:ascii="Times New Roman" w:hAnsi="Times New Roman" w:cs="Times New Roman"/>
          <w:color w:val="202124"/>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w:t>
      </w:r>
    </w:p>
    <w:p w:rsidR="0005567F" w:rsidRPr="0005567F" w:rsidRDefault="00912B04" w:rsidP="001B2EBF">
      <w:pPr>
        <w:pStyle w:val="HTML"/>
        <w:shd w:val="clear" w:color="auto" w:fill="F8F9FA"/>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2022 жылы білім беру ұйымы</w:t>
      </w:r>
      <w:r w:rsidR="00452561">
        <w:rPr>
          <w:rStyle w:val="y2iqfc"/>
          <w:rFonts w:ascii="Times New Roman" w:hAnsi="Times New Roman" w:cs="Times New Roman"/>
          <w:color w:val="202124"/>
          <w:sz w:val="28"/>
          <w:szCs w:val="28"/>
          <w:lang w:val="kk-KZ"/>
        </w:rPr>
        <w:t xml:space="preserve"> 241 </w:t>
      </w:r>
      <w:r>
        <w:rPr>
          <w:rStyle w:val="y2iqfc"/>
          <w:rFonts w:ascii="Times New Roman" w:hAnsi="Times New Roman" w:cs="Times New Roman"/>
          <w:color w:val="202124"/>
          <w:sz w:val="28"/>
          <w:szCs w:val="28"/>
          <w:lang w:val="kk-KZ"/>
        </w:rPr>
        <w:t xml:space="preserve"> </w:t>
      </w:r>
      <w:r w:rsidR="0005567F" w:rsidRPr="0005567F">
        <w:rPr>
          <w:rStyle w:val="y2iqfc"/>
          <w:rFonts w:ascii="Times New Roman" w:hAnsi="Times New Roman" w:cs="Times New Roman"/>
          <w:color w:val="202124"/>
          <w:sz w:val="28"/>
          <w:szCs w:val="28"/>
          <w:lang w:val="kk-KZ"/>
        </w:rPr>
        <w:t>мемлекеттік қызмет көрсетті.</w:t>
      </w:r>
    </w:p>
    <w:p w:rsidR="0005567F" w:rsidRPr="0005567F" w:rsidRDefault="0005567F" w:rsidP="001B2EBF">
      <w:pPr>
        <w:pStyle w:val="HTML"/>
        <w:shd w:val="clear" w:color="auto" w:fill="F8F9FA"/>
        <w:jc w:val="both"/>
        <w:rPr>
          <w:rFonts w:ascii="Times New Roman" w:hAnsi="Times New Roman" w:cs="Times New Roman"/>
          <w:color w:val="202124"/>
          <w:sz w:val="28"/>
          <w:szCs w:val="28"/>
          <w:lang w:val="kk-KZ"/>
        </w:rPr>
      </w:pPr>
      <w:r w:rsidRPr="0005567F">
        <w:rPr>
          <w:rStyle w:val="y2iqfc"/>
          <w:rFonts w:ascii="Times New Roman" w:hAnsi="Times New Roman" w:cs="Times New Roman"/>
          <w:color w:val="202124"/>
          <w:sz w:val="28"/>
          <w:szCs w:val="28"/>
          <w:lang w:val="kk-KZ"/>
        </w:rPr>
        <w:t>Олардың ішінен:</w:t>
      </w:r>
    </w:p>
    <w:p w:rsidR="0005567F" w:rsidRPr="0005567F" w:rsidRDefault="00E77AE0" w:rsidP="001B2EBF">
      <w:pPr>
        <w:pStyle w:val="HTML"/>
        <w:shd w:val="clear" w:color="auto" w:fill="F8F9FA"/>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м</w:t>
      </w:r>
      <w:r w:rsidR="0005567F" w:rsidRPr="0005567F">
        <w:rPr>
          <w:rStyle w:val="y2iqfc"/>
          <w:rFonts w:ascii="Times New Roman" w:hAnsi="Times New Roman" w:cs="Times New Roman"/>
          <w:color w:val="202124"/>
          <w:sz w:val="28"/>
          <w:szCs w:val="28"/>
          <w:lang w:val="kk-KZ"/>
        </w:rPr>
        <w:t>емлекеттік корпорация арқылы – 0;</w:t>
      </w:r>
    </w:p>
    <w:p w:rsidR="0005567F" w:rsidRPr="0005567F" w:rsidRDefault="00452561" w:rsidP="001B2EBF">
      <w:pPr>
        <w:pStyle w:val="HTML"/>
        <w:shd w:val="clear" w:color="auto" w:fill="F8F9FA"/>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қағаз түрінде – 181</w:t>
      </w:r>
      <w:r w:rsidR="0005567F" w:rsidRPr="0005567F">
        <w:rPr>
          <w:rStyle w:val="y2iqfc"/>
          <w:rFonts w:ascii="Times New Roman" w:hAnsi="Times New Roman" w:cs="Times New Roman"/>
          <w:color w:val="202124"/>
          <w:sz w:val="28"/>
          <w:szCs w:val="28"/>
          <w:lang w:val="kk-KZ"/>
        </w:rPr>
        <w:t>;</w:t>
      </w:r>
    </w:p>
    <w:p w:rsidR="0005567F" w:rsidRPr="0005567F" w:rsidRDefault="0005567F" w:rsidP="001B2EBF">
      <w:pPr>
        <w:pStyle w:val="HTML"/>
        <w:shd w:val="clear" w:color="auto" w:fill="F8F9FA"/>
        <w:jc w:val="both"/>
        <w:rPr>
          <w:rStyle w:val="y2iqfc"/>
          <w:rFonts w:ascii="Times New Roman" w:hAnsi="Times New Roman" w:cs="Times New Roman"/>
          <w:color w:val="202124"/>
          <w:sz w:val="28"/>
          <w:szCs w:val="28"/>
          <w:lang w:val="kk-KZ"/>
        </w:rPr>
      </w:pPr>
      <w:r w:rsidRPr="0005567F">
        <w:rPr>
          <w:rStyle w:val="y2iqfc"/>
          <w:rFonts w:ascii="Times New Roman" w:hAnsi="Times New Roman" w:cs="Times New Roman"/>
          <w:color w:val="202124"/>
          <w:sz w:val="28"/>
          <w:szCs w:val="28"/>
          <w:lang w:val="kk-KZ"/>
        </w:rPr>
        <w:t>- «электронды</w:t>
      </w:r>
      <w:r w:rsidR="00452561">
        <w:rPr>
          <w:rStyle w:val="y2iqfc"/>
          <w:rFonts w:ascii="Times New Roman" w:hAnsi="Times New Roman" w:cs="Times New Roman"/>
          <w:color w:val="202124"/>
          <w:sz w:val="28"/>
          <w:szCs w:val="28"/>
          <w:lang w:val="kk-KZ"/>
        </w:rPr>
        <w:t>қ үкімет» веб-порталы арқылы  - 8</w:t>
      </w:r>
      <w:r w:rsidRPr="0005567F">
        <w:rPr>
          <w:rStyle w:val="y2iqfc"/>
          <w:rFonts w:ascii="Times New Roman" w:hAnsi="Times New Roman" w:cs="Times New Roman"/>
          <w:color w:val="202124"/>
          <w:sz w:val="28"/>
          <w:szCs w:val="28"/>
          <w:lang w:val="kk-KZ"/>
        </w:rPr>
        <w:t>;</w:t>
      </w:r>
    </w:p>
    <w:p w:rsidR="0005567F" w:rsidRPr="008F1730" w:rsidRDefault="0053105C" w:rsidP="001B2EBF">
      <w:pPr>
        <w:pStyle w:val="HTML"/>
        <w:shd w:val="clear" w:color="auto" w:fill="F8F9FA"/>
        <w:jc w:val="both"/>
        <w:rPr>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«Ситцен»</w:t>
      </w:r>
      <w:r w:rsidR="00452561">
        <w:rPr>
          <w:rStyle w:val="y2iqfc"/>
          <w:rFonts w:ascii="Times New Roman" w:hAnsi="Times New Roman" w:cs="Times New Roman"/>
          <w:color w:val="202124"/>
          <w:sz w:val="28"/>
          <w:szCs w:val="28"/>
          <w:lang w:val="kk-KZ"/>
        </w:rPr>
        <w:t xml:space="preserve"> арқылы – 52</w:t>
      </w:r>
      <w:r w:rsidR="0005567F" w:rsidRPr="0005567F">
        <w:rPr>
          <w:rStyle w:val="y2iqfc"/>
          <w:rFonts w:ascii="Times New Roman" w:hAnsi="Times New Roman" w:cs="Times New Roman"/>
          <w:color w:val="202124"/>
          <w:sz w:val="28"/>
          <w:szCs w:val="28"/>
          <w:lang w:val="kk-KZ"/>
        </w:rPr>
        <w:t>.</w:t>
      </w:r>
    </w:p>
    <w:p w:rsidR="00D96159" w:rsidRPr="00D96159" w:rsidRDefault="008F1730" w:rsidP="00401D0F">
      <w:pPr>
        <w:pStyle w:val="HTML"/>
        <w:numPr>
          <w:ilvl w:val="0"/>
          <w:numId w:val="1"/>
        </w:numPr>
        <w:shd w:val="clear" w:color="auto" w:fill="F8F9FA"/>
        <w:jc w:val="both"/>
        <w:rPr>
          <w:rFonts w:ascii="Times New Roman" w:hAnsi="Times New Roman" w:cs="Times New Roman"/>
          <w:b/>
          <w:color w:val="202124"/>
          <w:sz w:val="28"/>
          <w:szCs w:val="28"/>
          <w:lang w:val="kk-KZ"/>
        </w:rPr>
      </w:pPr>
      <w:r w:rsidRPr="00335AE2">
        <w:rPr>
          <w:rStyle w:val="y2iqfc"/>
          <w:rFonts w:ascii="Times New Roman" w:hAnsi="Times New Roman" w:cs="Times New Roman"/>
          <w:b/>
          <w:color w:val="202124"/>
          <w:sz w:val="28"/>
          <w:szCs w:val="28"/>
          <w:lang w:val="kk-KZ"/>
        </w:rPr>
        <w:t>Қызметті алушылармен жұмы</w:t>
      </w:r>
      <w:r w:rsidR="00D96159">
        <w:rPr>
          <w:rStyle w:val="y2iqfc"/>
          <w:rFonts w:ascii="Times New Roman" w:hAnsi="Times New Roman" w:cs="Times New Roman"/>
          <w:b/>
          <w:color w:val="202124"/>
          <w:sz w:val="28"/>
          <w:szCs w:val="28"/>
          <w:lang w:val="kk-KZ"/>
        </w:rPr>
        <w:t>с</w:t>
      </w:r>
    </w:p>
    <w:p w:rsidR="008F1730" w:rsidRPr="00335AE2" w:rsidRDefault="008F1730" w:rsidP="001B2EBF">
      <w:pPr>
        <w:pStyle w:val="HTML"/>
        <w:shd w:val="clear" w:color="auto" w:fill="F8F9FA"/>
        <w:jc w:val="both"/>
        <w:rPr>
          <w:rFonts w:ascii="Times New Roman" w:hAnsi="Times New Roman" w:cs="Times New Roman"/>
          <w:b/>
          <w:color w:val="202124"/>
          <w:sz w:val="28"/>
          <w:szCs w:val="28"/>
          <w:lang w:val="kk-KZ"/>
        </w:rPr>
      </w:pPr>
      <w:r w:rsidRPr="00335AE2">
        <w:rPr>
          <w:rStyle w:val="y2iqfc"/>
          <w:rFonts w:ascii="Times New Roman" w:hAnsi="Times New Roman" w:cs="Times New Roman"/>
          <w:b/>
          <w:color w:val="202124"/>
          <w:sz w:val="28"/>
          <w:szCs w:val="28"/>
          <w:lang w:val="kk-KZ"/>
        </w:rPr>
        <w:t>Мемлекеттік қызметтерді көрсету тәртібі туралы ақпаратқа қол жеткізу көздері мен орындары туралы мәліметтер.</w:t>
      </w:r>
    </w:p>
    <w:p w:rsidR="006F146F" w:rsidRPr="00335AE2" w:rsidRDefault="006F146F" w:rsidP="001B2EBF">
      <w:pPr>
        <w:pStyle w:val="HTML"/>
        <w:shd w:val="clear" w:color="auto" w:fill="F8F9FA"/>
        <w:jc w:val="both"/>
        <w:rPr>
          <w:rFonts w:ascii="Times New Roman" w:hAnsi="Times New Roman" w:cs="Times New Roman"/>
          <w:color w:val="202124"/>
          <w:sz w:val="28"/>
          <w:szCs w:val="28"/>
          <w:lang w:val="kk-KZ"/>
        </w:rPr>
      </w:pPr>
      <w:r>
        <w:rPr>
          <w:rFonts w:ascii="Times New Roman" w:hAnsi="Times New Roman" w:cs="Times New Roman"/>
          <w:b/>
          <w:sz w:val="28"/>
          <w:szCs w:val="28"/>
          <w:lang w:val="kk-KZ"/>
        </w:rPr>
        <w:tab/>
      </w:r>
      <w:r w:rsidRPr="00335AE2">
        <w:rPr>
          <w:rStyle w:val="y2iqfc"/>
          <w:rFonts w:ascii="Times New Roman" w:hAnsi="Times New Roman" w:cs="Times New Roman"/>
          <w:color w:val="202124"/>
          <w:sz w:val="28"/>
          <w:szCs w:val="28"/>
          <w:lang w:val="kk-KZ"/>
        </w:rPr>
        <w:t>Аудан тұрғындарын ақпараттандыру мақсатында көрсетілетін қызметтер туралы ақпарат білім беру ұйымының ресми сайтында, мектеп ғимаратының фойесінде келушілерге қолжетімді жерде стендте орналастырылған.</w:t>
      </w:r>
    </w:p>
    <w:p w:rsidR="00C7020F" w:rsidRPr="00335AE2" w:rsidRDefault="009627C9" w:rsidP="001B2EBF">
      <w:pPr>
        <w:pStyle w:val="HTML"/>
        <w:shd w:val="clear" w:color="auto" w:fill="F8F9FA"/>
        <w:jc w:val="both"/>
        <w:rPr>
          <w:rFonts w:ascii="Times New Roman" w:hAnsi="Times New Roman" w:cs="Times New Roman"/>
          <w:b/>
          <w:color w:val="202124"/>
          <w:sz w:val="28"/>
          <w:szCs w:val="28"/>
          <w:lang w:val="kk-KZ"/>
        </w:rPr>
      </w:pPr>
      <w:r>
        <w:rPr>
          <w:rStyle w:val="y2iqfc"/>
          <w:rFonts w:ascii="Times New Roman" w:hAnsi="Times New Roman" w:cs="Times New Roman"/>
          <w:b/>
          <w:color w:val="202124"/>
          <w:sz w:val="28"/>
          <w:szCs w:val="28"/>
          <w:lang w:val="kk-KZ"/>
        </w:rPr>
        <w:t xml:space="preserve">     </w:t>
      </w:r>
      <w:r w:rsidR="00C7020F" w:rsidRPr="00335AE2">
        <w:rPr>
          <w:rStyle w:val="y2iqfc"/>
          <w:rFonts w:ascii="Times New Roman" w:hAnsi="Times New Roman" w:cs="Times New Roman"/>
          <w:b/>
          <w:color w:val="202124"/>
          <w:sz w:val="28"/>
          <w:szCs w:val="28"/>
          <w:lang w:val="kk-KZ"/>
        </w:rPr>
        <w:t>3. Мемлекеттік қызмет көрсету сапасын бақылау</w:t>
      </w:r>
    </w:p>
    <w:p w:rsidR="00C7020F" w:rsidRPr="00335AE2" w:rsidRDefault="00C7020F" w:rsidP="001B2EBF">
      <w:pPr>
        <w:pStyle w:val="HTML"/>
        <w:shd w:val="clear" w:color="auto" w:fill="F8F9FA"/>
        <w:jc w:val="both"/>
        <w:rPr>
          <w:rFonts w:ascii="Times New Roman" w:hAnsi="Times New Roman" w:cs="Times New Roman"/>
          <w:b/>
          <w:color w:val="202124"/>
          <w:sz w:val="28"/>
          <w:szCs w:val="28"/>
          <w:lang w:val="kk-KZ"/>
        </w:rPr>
      </w:pPr>
      <w:r w:rsidRPr="00335AE2">
        <w:rPr>
          <w:rStyle w:val="y2iqfc"/>
          <w:rFonts w:ascii="Times New Roman" w:hAnsi="Times New Roman" w:cs="Times New Roman"/>
          <w:b/>
          <w:color w:val="202124"/>
          <w:sz w:val="28"/>
          <w:szCs w:val="28"/>
          <w:lang w:val="kk-KZ"/>
        </w:rPr>
        <w:t>Мемлекеттік қызмет көрсету мәселелері бойынша көрсетілетін қызметті алушылардың шағымдары туралы ақпарат.</w:t>
      </w:r>
    </w:p>
    <w:p w:rsidR="004F379F" w:rsidRDefault="00912B04" w:rsidP="001B2EBF">
      <w:pPr>
        <w:pStyle w:val="HTML"/>
        <w:shd w:val="clear" w:color="auto" w:fill="F8F9FA"/>
        <w:jc w:val="both"/>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 xml:space="preserve">2022 </w:t>
      </w:r>
      <w:r w:rsidR="00C7020F" w:rsidRPr="001B77A8">
        <w:rPr>
          <w:rStyle w:val="y2iqfc"/>
          <w:rFonts w:ascii="Times New Roman" w:hAnsi="Times New Roman" w:cs="Times New Roman"/>
          <w:color w:val="202124"/>
          <w:sz w:val="28"/>
          <w:szCs w:val="28"/>
          <w:lang w:val="kk-KZ"/>
        </w:rPr>
        <w:t>жылдың 12 айында мемлекеттік органдардың мемлекеттік қызметтерді көрсетуіне шағымдар түскен жоқ.</w:t>
      </w:r>
    </w:p>
    <w:p w:rsidR="001B77A8" w:rsidRDefault="00227EDC" w:rsidP="001B2EBF">
      <w:pPr>
        <w:pStyle w:val="HTML"/>
        <w:shd w:val="clear" w:color="auto" w:fill="F8F9FA"/>
        <w:rPr>
          <w:rStyle w:val="y2iqfc"/>
          <w:rFonts w:ascii="Times New Roman" w:hAnsi="Times New Roman" w:cs="Times New Roman"/>
          <w:color w:val="202124"/>
          <w:sz w:val="28"/>
          <w:szCs w:val="28"/>
          <w:lang w:val="kk-KZ"/>
        </w:rPr>
      </w:pPr>
      <w:r>
        <w:rPr>
          <w:rStyle w:val="y2iqfc"/>
          <w:rFonts w:ascii="Times New Roman" w:hAnsi="Times New Roman" w:cs="Times New Roman"/>
          <w:color w:val="202124"/>
          <w:sz w:val="28"/>
          <w:szCs w:val="28"/>
          <w:lang w:val="kk-KZ"/>
        </w:rPr>
        <w:t>Ақпарат мектептің педагогикалық кеңесінде айтылды, мерзімі – қаңтар.</w:t>
      </w:r>
    </w:p>
    <w:p w:rsidR="001B77A8" w:rsidRPr="001B77A8" w:rsidRDefault="001B77A8" w:rsidP="001B2EBF">
      <w:pPr>
        <w:pStyle w:val="HTML"/>
        <w:shd w:val="clear" w:color="auto" w:fill="F8F9FA"/>
        <w:rPr>
          <w:rFonts w:ascii="Times New Roman" w:hAnsi="Times New Roman" w:cs="Times New Roman"/>
          <w:color w:val="202124"/>
          <w:sz w:val="28"/>
          <w:szCs w:val="28"/>
          <w:lang w:val="kk-KZ"/>
        </w:rPr>
      </w:pPr>
    </w:p>
    <w:p w:rsidR="0075475D" w:rsidRPr="00227EDC" w:rsidRDefault="004F379F" w:rsidP="00227EDC">
      <w:pPr>
        <w:pStyle w:val="HTML"/>
        <w:shd w:val="clear" w:color="auto" w:fill="F8F9FA"/>
        <w:rPr>
          <w:rFonts w:ascii="Times New Roman" w:hAnsi="Times New Roman" w:cs="Times New Roman"/>
          <w:b/>
          <w:color w:val="202124"/>
          <w:sz w:val="28"/>
          <w:szCs w:val="28"/>
        </w:rPr>
      </w:pPr>
      <w:r>
        <w:rPr>
          <w:rFonts w:ascii="Times New Roman" w:hAnsi="Times New Roman" w:cs="Times New Roman"/>
          <w:sz w:val="28"/>
          <w:szCs w:val="28"/>
          <w:lang w:val="kk-KZ"/>
        </w:rPr>
        <w:tab/>
      </w:r>
      <w:r w:rsidR="009627C9">
        <w:rPr>
          <w:rStyle w:val="y2iqfc"/>
          <w:rFonts w:ascii="Times New Roman" w:hAnsi="Times New Roman" w:cs="Times New Roman"/>
          <w:b/>
          <w:color w:val="202124"/>
          <w:sz w:val="28"/>
          <w:szCs w:val="28"/>
          <w:lang w:val="kk-KZ"/>
        </w:rPr>
        <w:t>Мектеп директоры</w:t>
      </w:r>
      <w:r w:rsidRPr="001B77A8">
        <w:rPr>
          <w:rStyle w:val="y2iqfc"/>
          <w:rFonts w:ascii="Times New Roman" w:hAnsi="Times New Roman" w:cs="Times New Roman"/>
          <w:b/>
          <w:color w:val="202124"/>
          <w:sz w:val="28"/>
          <w:szCs w:val="28"/>
          <w:lang w:val="kk-KZ"/>
        </w:rPr>
        <w:t xml:space="preserve">     </w:t>
      </w:r>
      <w:r w:rsidR="001B77A8">
        <w:rPr>
          <w:rStyle w:val="y2iqfc"/>
          <w:rFonts w:ascii="Times New Roman" w:hAnsi="Times New Roman" w:cs="Times New Roman"/>
          <w:b/>
          <w:color w:val="202124"/>
          <w:sz w:val="28"/>
          <w:szCs w:val="28"/>
          <w:lang w:val="kk-KZ"/>
        </w:rPr>
        <w:t xml:space="preserve"> </w:t>
      </w:r>
      <w:r w:rsidR="00912B04">
        <w:rPr>
          <w:rStyle w:val="y2iqfc"/>
          <w:rFonts w:ascii="Times New Roman" w:hAnsi="Times New Roman" w:cs="Times New Roman"/>
          <w:b/>
          <w:color w:val="202124"/>
          <w:sz w:val="28"/>
          <w:szCs w:val="28"/>
          <w:lang w:val="kk-KZ"/>
        </w:rPr>
        <w:t xml:space="preserve">                           </w:t>
      </w:r>
      <w:r w:rsidRPr="001B77A8">
        <w:rPr>
          <w:rStyle w:val="y2iqfc"/>
          <w:rFonts w:ascii="Times New Roman" w:hAnsi="Times New Roman" w:cs="Times New Roman"/>
          <w:b/>
          <w:color w:val="202124"/>
          <w:sz w:val="28"/>
          <w:szCs w:val="28"/>
          <w:lang w:val="kk-KZ"/>
        </w:rPr>
        <w:t>Омербаева Ж.</w:t>
      </w:r>
      <w:bookmarkStart w:id="0" w:name="_GoBack"/>
      <w:bookmarkEnd w:id="0"/>
    </w:p>
    <w:sectPr w:rsidR="0075475D" w:rsidRPr="00227E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94CBB"/>
    <w:multiLevelType w:val="hybridMultilevel"/>
    <w:tmpl w:val="27D23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962BAD"/>
    <w:rsid w:val="00003E5F"/>
    <w:rsid w:val="000302FC"/>
    <w:rsid w:val="0005567F"/>
    <w:rsid w:val="000A1215"/>
    <w:rsid w:val="001B2EBF"/>
    <w:rsid w:val="001B77A8"/>
    <w:rsid w:val="00227EDC"/>
    <w:rsid w:val="00316C99"/>
    <w:rsid w:val="00335AE2"/>
    <w:rsid w:val="00401D0F"/>
    <w:rsid w:val="00452561"/>
    <w:rsid w:val="004866A4"/>
    <w:rsid w:val="004E0745"/>
    <w:rsid w:val="004F379F"/>
    <w:rsid w:val="0053105C"/>
    <w:rsid w:val="006F146F"/>
    <w:rsid w:val="0075475D"/>
    <w:rsid w:val="007607D4"/>
    <w:rsid w:val="00834FD7"/>
    <w:rsid w:val="008F1730"/>
    <w:rsid w:val="00912B04"/>
    <w:rsid w:val="009627C9"/>
    <w:rsid w:val="00962BAD"/>
    <w:rsid w:val="00965FD4"/>
    <w:rsid w:val="00A141F4"/>
    <w:rsid w:val="00B80899"/>
    <w:rsid w:val="00BF0B30"/>
    <w:rsid w:val="00C7020F"/>
    <w:rsid w:val="00C74FCE"/>
    <w:rsid w:val="00C97A8B"/>
    <w:rsid w:val="00D564B8"/>
    <w:rsid w:val="00D96159"/>
    <w:rsid w:val="00E76BAE"/>
    <w:rsid w:val="00E77AE0"/>
    <w:rsid w:val="00F7311C"/>
    <w:rsid w:val="00FA65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6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62BAD"/>
    <w:rPr>
      <w:rFonts w:ascii="Courier New" w:eastAsia="Times New Roman" w:hAnsi="Courier New" w:cs="Courier New"/>
      <w:sz w:val="20"/>
      <w:szCs w:val="20"/>
    </w:rPr>
  </w:style>
  <w:style w:type="character" w:customStyle="1" w:styleId="y2iqfc">
    <w:name w:val="y2iqfc"/>
    <w:basedOn w:val="a0"/>
    <w:rsid w:val="00962BAD"/>
  </w:style>
  <w:style w:type="paragraph" w:styleId="a3">
    <w:name w:val="Balloon Text"/>
    <w:basedOn w:val="a"/>
    <w:link w:val="a4"/>
    <w:uiPriority w:val="99"/>
    <w:semiHidden/>
    <w:unhideWhenUsed/>
    <w:rsid w:val="00401D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01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2401">
      <w:bodyDiv w:val="1"/>
      <w:marLeft w:val="0"/>
      <w:marRight w:val="0"/>
      <w:marTop w:val="0"/>
      <w:marBottom w:val="0"/>
      <w:divBdr>
        <w:top w:val="none" w:sz="0" w:space="0" w:color="auto"/>
        <w:left w:val="none" w:sz="0" w:space="0" w:color="auto"/>
        <w:bottom w:val="none" w:sz="0" w:space="0" w:color="auto"/>
        <w:right w:val="none" w:sz="0" w:space="0" w:color="auto"/>
      </w:divBdr>
    </w:div>
    <w:div w:id="156843204">
      <w:bodyDiv w:val="1"/>
      <w:marLeft w:val="0"/>
      <w:marRight w:val="0"/>
      <w:marTop w:val="0"/>
      <w:marBottom w:val="0"/>
      <w:divBdr>
        <w:top w:val="none" w:sz="0" w:space="0" w:color="auto"/>
        <w:left w:val="none" w:sz="0" w:space="0" w:color="auto"/>
        <w:bottom w:val="none" w:sz="0" w:space="0" w:color="auto"/>
        <w:right w:val="none" w:sz="0" w:space="0" w:color="auto"/>
      </w:divBdr>
    </w:div>
    <w:div w:id="243612718">
      <w:bodyDiv w:val="1"/>
      <w:marLeft w:val="0"/>
      <w:marRight w:val="0"/>
      <w:marTop w:val="0"/>
      <w:marBottom w:val="0"/>
      <w:divBdr>
        <w:top w:val="none" w:sz="0" w:space="0" w:color="auto"/>
        <w:left w:val="none" w:sz="0" w:space="0" w:color="auto"/>
        <w:bottom w:val="none" w:sz="0" w:space="0" w:color="auto"/>
        <w:right w:val="none" w:sz="0" w:space="0" w:color="auto"/>
      </w:divBdr>
    </w:div>
    <w:div w:id="275063042">
      <w:bodyDiv w:val="1"/>
      <w:marLeft w:val="0"/>
      <w:marRight w:val="0"/>
      <w:marTop w:val="0"/>
      <w:marBottom w:val="0"/>
      <w:divBdr>
        <w:top w:val="none" w:sz="0" w:space="0" w:color="auto"/>
        <w:left w:val="none" w:sz="0" w:space="0" w:color="auto"/>
        <w:bottom w:val="none" w:sz="0" w:space="0" w:color="auto"/>
        <w:right w:val="none" w:sz="0" w:space="0" w:color="auto"/>
      </w:divBdr>
    </w:div>
    <w:div w:id="334695549">
      <w:bodyDiv w:val="1"/>
      <w:marLeft w:val="0"/>
      <w:marRight w:val="0"/>
      <w:marTop w:val="0"/>
      <w:marBottom w:val="0"/>
      <w:divBdr>
        <w:top w:val="none" w:sz="0" w:space="0" w:color="auto"/>
        <w:left w:val="none" w:sz="0" w:space="0" w:color="auto"/>
        <w:bottom w:val="none" w:sz="0" w:space="0" w:color="auto"/>
        <w:right w:val="none" w:sz="0" w:space="0" w:color="auto"/>
      </w:divBdr>
    </w:div>
    <w:div w:id="449858199">
      <w:bodyDiv w:val="1"/>
      <w:marLeft w:val="0"/>
      <w:marRight w:val="0"/>
      <w:marTop w:val="0"/>
      <w:marBottom w:val="0"/>
      <w:divBdr>
        <w:top w:val="none" w:sz="0" w:space="0" w:color="auto"/>
        <w:left w:val="none" w:sz="0" w:space="0" w:color="auto"/>
        <w:bottom w:val="none" w:sz="0" w:space="0" w:color="auto"/>
        <w:right w:val="none" w:sz="0" w:space="0" w:color="auto"/>
      </w:divBdr>
    </w:div>
    <w:div w:id="476728888">
      <w:bodyDiv w:val="1"/>
      <w:marLeft w:val="0"/>
      <w:marRight w:val="0"/>
      <w:marTop w:val="0"/>
      <w:marBottom w:val="0"/>
      <w:divBdr>
        <w:top w:val="none" w:sz="0" w:space="0" w:color="auto"/>
        <w:left w:val="none" w:sz="0" w:space="0" w:color="auto"/>
        <w:bottom w:val="none" w:sz="0" w:space="0" w:color="auto"/>
        <w:right w:val="none" w:sz="0" w:space="0" w:color="auto"/>
      </w:divBdr>
    </w:div>
    <w:div w:id="600800098">
      <w:bodyDiv w:val="1"/>
      <w:marLeft w:val="0"/>
      <w:marRight w:val="0"/>
      <w:marTop w:val="0"/>
      <w:marBottom w:val="0"/>
      <w:divBdr>
        <w:top w:val="none" w:sz="0" w:space="0" w:color="auto"/>
        <w:left w:val="none" w:sz="0" w:space="0" w:color="auto"/>
        <w:bottom w:val="none" w:sz="0" w:space="0" w:color="auto"/>
        <w:right w:val="none" w:sz="0" w:space="0" w:color="auto"/>
      </w:divBdr>
    </w:div>
    <w:div w:id="1025642496">
      <w:bodyDiv w:val="1"/>
      <w:marLeft w:val="0"/>
      <w:marRight w:val="0"/>
      <w:marTop w:val="0"/>
      <w:marBottom w:val="0"/>
      <w:divBdr>
        <w:top w:val="none" w:sz="0" w:space="0" w:color="auto"/>
        <w:left w:val="none" w:sz="0" w:space="0" w:color="auto"/>
        <w:bottom w:val="none" w:sz="0" w:space="0" w:color="auto"/>
        <w:right w:val="none" w:sz="0" w:space="0" w:color="auto"/>
      </w:divBdr>
    </w:div>
    <w:div w:id="1064790897">
      <w:bodyDiv w:val="1"/>
      <w:marLeft w:val="0"/>
      <w:marRight w:val="0"/>
      <w:marTop w:val="0"/>
      <w:marBottom w:val="0"/>
      <w:divBdr>
        <w:top w:val="none" w:sz="0" w:space="0" w:color="auto"/>
        <w:left w:val="none" w:sz="0" w:space="0" w:color="auto"/>
        <w:bottom w:val="none" w:sz="0" w:space="0" w:color="auto"/>
        <w:right w:val="none" w:sz="0" w:space="0" w:color="auto"/>
      </w:divBdr>
    </w:div>
    <w:div w:id="1197543608">
      <w:bodyDiv w:val="1"/>
      <w:marLeft w:val="0"/>
      <w:marRight w:val="0"/>
      <w:marTop w:val="0"/>
      <w:marBottom w:val="0"/>
      <w:divBdr>
        <w:top w:val="none" w:sz="0" w:space="0" w:color="auto"/>
        <w:left w:val="none" w:sz="0" w:space="0" w:color="auto"/>
        <w:bottom w:val="none" w:sz="0" w:space="0" w:color="auto"/>
        <w:right w:val="none" w:sz="0" w:space="0" w:color="auto"/>
      </w:divBdr>
    </w:div>
    <w:div w:id="1380283653">
      <w:bodyDiv w:val="1"/>
      <w:marLeft w:val="0"/>
      <w:marRight w:val="0"/>
      <w:marTop w:val="0"/>
      <w:marBottom w:val="0"/>
      <w:divBdr>
        <w:top w:val="none" w:sz="0" w:space="0" w:color="auto"/>
        <w:left w:val="none" w:sz="0" w:space="0" w:color="auto"/>
        <w:bottom w:val="none" w:sz="0" w:space="0" w:color="auto"/>
        <w:right w:val="none" w:sz="0" w:space="0" w:color="auto"/>
      </w:divBdr>
    </w:div>
    <w:div w:id="1422869419">
      <w:bodyDiv w:val="1"/>
      <w:marLeft w:val="0"/>
      <w:marRight w:val="0"/>
      <w:marTop w:val="0"/>
      <w:marBottom w:val="0"/>
      <w:divBdr>
        <w:top w:val="none" w:sz="0" w:space="0" w:color="auto"/>
        <w:left w:val="none" w:sz="0" w:space="0" w:color="auto"/>
        <w:bottom w:val="none" w:sz="0" w:space="0" w:color="auto"/>
        <w:right w:val="none" w:sz="0" w:space="0" w:color="auto"/>
      </w:divBdr>
    </w:div>
    <w:div w:id="1733431366">
      <w:bodyDiv w:val="1"/>
      <w:marLeft w:val="0"/>
      <w:marRight w:val="0"/>
      <w:marTop w:val="0"/>
      <w:marBottom w:val="0"/>
      <w:divBdr>
        <w:top w:val="none" w:sz="0" w:space="0" w:color="auto"/>
        <w:left w:val="none" w:sz="0" w:space="0" w:color="auto"/>
        <w:bottom w:val="none" w:sz="0" w:space="0" w:color="auto"/>
        <w:right w:val="none" w:sz="0" w:space="0" w:color="auto"/>
      </w:divBdr>
    </w:div>
    <w:div w:id="1755201453">
      <w:bodyDiv w:val="1"/>
      <w:marLeft w:val="0"/>
      <w:marRight w:val="0"/>
      <w:marTop w:val="0"/>
      <w:marBottom w:val="0"/>
      <w:divBdr>
        <w:top w:val="none" w:sz="0" w:space="0" w:color="auto"/>
        <w:left w:val="none" w:sz="0" w:space="0" w:color="auto"/>
        <w:bottom w:val="none" w:sz="0" w:space="0" w:color="auto"/>
        <w:right w:val="none" w:sz="0" w:space="0" w:color="auto"/>
      </w:divBdr>
    </w:div>
    <w:div w:id="1788305034">
      <w:bodyDiv w:val="1"/>
      <w:marLeft w:val="0"/>
      <w:marRight w:val="0"/>
      <w:marTop w:val="0"/>
      <w:marBottom w:val="0"/>
      <w:divBdr>
        <w:top w:val="none" w:sz="0" w:space="0" w:color="auto"/>
        <w:left w:val="none" w:sz="0" w:space="0" w:color="auto"/>
        <w:bottom w:val="none" w:sz="0" w:space="0" w:color="auto"/>
        <w:right w:val="none" w:sz="0" w:space="0" w:color="auto"/>
      </w:divBdr>
    </w:div>
    <w:div w:id="1808475212">
      <w:bodyDiv w:val="1"/>
      <w:marLeft w:val="0"/>
      <w:marRight w:val="0"/>
      <w:marTop w:val="0"/>
      <w:marBottom w:val="0"/>
      <w:divBdr>
        <w:top w:val="none" w:sz="0" w:space="0" w:color="auto"/>
        <w:left w:val="none" w:sz="0" w:space="0" w:color="auto"/>
        <w:bottom w:val="none" w:sz="0" w:space="0" w:color="auto"/>
        <w:right w:val="none" w:sz="0" w:space="0" w:color="auto"/>
      </w:divBdr>
    </w:div>
    <w:div w:id="1824002302">
      <w:bodyDiv w:val="1"/>
      <w:marLeft w:val="0"/>
      <w:marRight w:val="0"/>
      <w:marTop w:val="0"/>
      <w:marBottom w:val="0"/>
      <w:divBdr>
        <w:top w:val="none" w:sz="0" w:space="0" w:color="auto"/>
        <w:left w:val="none" w:sz="0" w:space="0" w:color="auto"/>
        <w:bottom w:val="none" w:sz="0" w:space="0" w:color="auto"/>
        <w:right w:val="none" w:sz="0" w:space="0" w:color="auto"/>
      </w:divBdr>
    </w:div>
    <w:div w:id="1859079760">
      <w:bodyDiv w:val="1"/>
      <w:marLeft w:val="0"/>
      <w:marRight w:val="0"/>
      <w:marTop w:val="0"/>
      <w:marBottom w:val="0"/>
      <w:divBdr>
        <w:top w:val="none" w:sz="0" w:space="0" w:color="auto"/>
        <w:left w:val="none" w:sz="0" w:space="0" w:color="auto"/>
        <w:bottom w:val="none" w:sz="0" w:space="0" w:color="auto"/>
        <w:right w:val="none" w:sz="0" w:space="0" w:color="auto"/>
      </w:divBdr>
    </w:div>
    <w:div w:id="1914777682">
      <w:bodyDiv w:val="1"/>
      <w:marLeft w:val="0"/>
      <w:marRight w:val="0"/>
      <w:marTop w:val="0"/>
      <w:marBottom w:val="0"/>
      <w:divBdr>
        <w:top w:val="none" w:sz="0" w:space="0" w:color="auto"/>
        <w:left w:val="none" w:sz="0" w:space="0" w:color="auto"/>
        <w:bottom w:val="none" w:sz="0" w:space="0" w:color="auto"/>
        <w:right w:val="none" w:sz="0" w:space="0" w:color="auto"/>
      </w:divBdr>
    </w:div>
    <w:div w:id="1942176738">
      <w:bodyDiv w:val="1"/>
      <w:marLeft w:val="0"/>
      <w:marRight w:val="0"/>
      <w:marTop w:val="0"/>
      <w:marBottom w:val="0"/>
      <w:divBdr>
        <w:top w:val="none" w:sz="0" w:space="0" w:color="auto"/>
        <w:left w:val="none" w:sz="0" w:space="0" w:color="auto"/>
        <w:bottom w:val="none" w:sz="0" w:space="0" w:color="auto"/>
        <w:right w:val="none" w:sz="0" w:space="0" w:color="auto"/>
      </w:divBdr>
    </w:div>
    <w:div w:id="214519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732</Words>
  <Characters>4173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1</cp:lastModifiedBy>
  <cp:revision>25</cp:revision>
  <cp:lastPrinted>2023-01-09T10:38:00Z</cp:lastPrinted>
  <dcterms:created xsi:type="dcterms:W3CDTF">2022-11-17T03:47:00Z</dcterms:created>
  <dcterms:modified xsi:type="dcterms:W3CDTF">2023-01-09T10:51:00Z</dcterms:modified>
</cp:coreProperties>
</file>